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68" w:rsidRPr="00A94515" w:rsidRDefault="00ED3968" w:rsidP="00A64089">
      <w:pPr>
        <w:pStyle w:val="Default"/>
        <w:rPr>
          <w:rFonts w:ascii="Times New Roman" w:hAnsi="Times New Roman" w:cs="Times New Roman"/>
          <w:b/>
          <w:bCs/>
        </w:rPr>
      </w:pPr>
    </w:p>
    <w:p w:rsidR="00ED3968" w:rsidRPr="00A94515" w:rsidRDefault="0021477B" w:rsidP="00ED3968">
      <w:r w:rsidRPr="00A94515">
        <w:rPr>
          <w:b/>
          <w:caps/>
        </w:rPr>
        <w:t>krajsk</w:t>
      </w:r>
      <w:r w:rsidR="00C90851" w:rsidRPr="00A94515">
        <w:rPr>
          <w:b/>
          <w:caps/>
        </w:rPr>
        <w:t>á</w:t>
      </w:r>
      <w:r w:rsidRPr="00A94515">
        <w:rPr>
          <w:b/>
          <w:caps/>
        </w:rPr>
        <w:t xml:space="preserve"> knihovn</w:t>
      </w:r>
      <w:r w:rsidR="00C90851" w:rsidRPr="00A94515">
        <w:rPr>
          <w:b/>
          <w:caps/>
        </w:rPr>
        <w:t>a</w:t>
      </w:r>
      <w:r w:rsidRPr="00A94515">
        <w:rPr>
          <w:b/>
          <w:caps/>
        </w:rPr>
        <w:t xml:space="preserve"> františka bartoše ve zlíně</w:t>
      </w:r>
      <w:r w:rsidR="00C90851" w:rsidRPr="00A94515">
        <w:rPr>
          <w:b/>
          <w:caps/>
        </w:rPr>
        <w:t xml:space="preserve"> </w:t>
      </w:r>
      <w:r w:rsidR="00E55752" w:rsidRPr="00A94515">
        <w:rPr>
          <w:b/>
          <w:caps/>
        </w:rPr>
        <w:t xml:space="preserve">vzdělává </w:t>
      </w:r>
      <w:r w:rsidR="00C90851" w:rsidRPr="00A94515">
        <w:rPr>
          <w:b/>
          <w:caps/>
        </w:rPr>
        <w:t>pracovníky kultury zlínského kraje</w:t>
      </w:r>
    </w:p>
    <w:p w:rsidR="00FE0CD4" w:rsidRPr="00A94515" w:rsidRDefault="00FE0CD4" w:rsidP="00FE0CD4"/>
    <w:p w:rsidR="00ED7B28" w:rsidRPr="00A94515" w:rsidRDefault="00ED7B28" w:rsidP="00ED7B28">
      <w:pPr>
        <w:rPr>
          <w:b/>
        </w:rPr>
      </w:pPr>
      <w:r w:rsidRPr="00A94515">
        <w:rPr>
          <w:b/>
        </w:rPr>
        <w:t>Krajská kniho</w:t>
      </w:r>
      <w:r w:rsidR="00E55752" w:rsidRPr="00A94515">
        <w:rPr>
          <w:b/>
        </w:rPr>
        <w:t>vna Františka Bartoše ve Zlíně letos</w:t>
      </w:r>
      <w:r w:rsidRPr="00A94515">
        <w:rPr>
          <w:b/>
        </w:rPr>
        <w:t xml:space="preserve"> </w:t>
      </w:r>
      <w:r w:rsidR="00E55752" w:rsidRPr="00A94515">
        <w:rPr>
          <w:b/>
        </w:rPr>
        <w:t>v červnu spustila</w:t>
      </w:r>
      <w:r w:rsidRPr="00A94515">
        <w:rPr>
          <w:b/>
        </w:rPr>
        <w:t xml:space="preserve"> </w:t>
      </w:r>
      <w:r w:rsidR="00516B52">
        <w:rPr>
          <w:b/>
        </w:rPr>
        <w:t xml:space="preserve">vzdělávací </w:t>
      </w:r>
      <w:r w:rsidRPr="00A94515">
        <w:rPr>
          <w:b/>
        </w:rPr>
        <w:t xml:space="preserve">kurzy </w:t>
      </w:r>
      <w:r w:rsidR="00516B52">
        <w:rPr>
          <w:b/>
        </w:rPr>
        <w:t xml:space="preserve">pro pracovníky </w:t>
      </w:r>
      <w:r w:rsidRPr="00A94515">
        <w:rPr>
          <w:b/>
        </w:rPr>
        <w:t>kultur</w:t>
      </w:r>
      <w:r w:rsidR="00A94515">
        <w:rPr>
          <w:b/>
        </w:rPr>
        <w:t>ního a kreativního sektoru</w:t>
      </w:r>
      <w:r w:rsidRPr="00A94515">
        <w:rPr>
          <w:b/>
        </w:rPr>
        <w:t xml:space="preserve"> Zlínského kraje v oblasti manažerských, </w:t>
      </w:r>
      <w:r w:rsidR="00E55752" w:rsidRPr="00A94515">
        <w:rPr>
          <w:b/>
        </w:rPr>
        <w:t>komunikačních a digitálních</w:t>
      </w:r>
      <w:r w:rsidRPr="00A94515">
        <w:rPr>
          <w:b/>
        </w:rPr>
        <w:t xml:space="preserve"> dovedností.</w:t>
      </w:r>
      <w:r w:rsidR="001800D2" w:rsidRPr="00A94515">
        <w:rPr>
          <w:i/>
        </w:rPr>
        <w:t xml:space="preserve"> </w:t>
      </w:r>
      <w:r w:rsidR="001800D2" w:rsidRPr="00A94515">
        <w:rPr>
          <w:b/>
        </w:rPr>
        <w:t>Do konce roku 2023 proběhne celkem 18 vzdělávacích kurzů, ve kterých by mělo být proškoleno až 400 účastníků.</w:t>
      </w:r>
    </w:p>
    <w:p w:rsidR="00ED7B28" w:rsidRPr="00A94515" w:rsidRDefault="00ED7B28" w:rsidP="00ED7B28">
      <w:pPr>
        <w:rPr>
          <w:b/>
        </w:rPr>
      </w:pPr>
    </w:p>
    <w:p w:rsidR="00E55752" w:rsidRPr="00A94515" w:rsidRDefault="00E55752" w:rsidP="00E55752">
      <w:r w:rsidRPr="00A94515">
        <w:t xml:space="preserve">Na realizaci projektu knihovna získala dotaci přes 600 tisíc Kč z Národního plánu obnovy. </w:t>
      </w:r>
    </w:p>
    <w:p w:rsidR="00A94515" w:rsidRDefault="00A94515" w:rsidP="00E55752">
      <w:r>
        <w:t>Projekt si klade za cíl</w:t>
      </w:r>
      <w:r w:rsidR="00ED7B28" w:rsidRPr="00A94515">
        <w:t xml:space="preserve"> zlepš</w:t>
      </w:r>
      <w:r>
        <w:t>it</w:t>
      </w:r>
      <w:r w:rsidR="00ED7B28" w:rsidRPr="00A94515">
        <w:t xml:space="preserve"> dovednost</w:t>
      </w:r>
      <w:r>
        <w:t>i a znalosti</w:t>
      </w:r>
      <w:r w:rsidR="00ED7B28" w:rsidRPr="00A94515">
        <w:t xml:space="preserve"> </w:t>
      </w:r>
      <w:r w:rsidR="00516B52">
        <w:t>pracovníků v kultuře a kreativců</w:t>
      </w:r>
      <w:r w:rsidR="00ED7B28" w:rsidRPr="00A94515">
        <w:t xml:space="preserve"> prostřed</w:t>
      </w:r>
      <w:r w:rsidR="00E55752" w:rsidRPr="00A94515">
        <w:t xml:space="preserve">nictvím </w:t>
      </w:r>
      <w:r w:rsidR="002C597E" w:rsidRPr="00A94515">
        <w:t xml:space="preserve">realizace vzdělávacích seminářů </w:t>
      </w:r>
      <w:r w:rsidR="00E55752" w:rsidRPr="00A94515">
        <w:t>a navázání a posílení spolupráce organizací z oblasti kulturního a kreativního sektoru</w:t>
      </w:r>
      <w:r>
        <w:t xml:space="preserve"> mezi sebou navzájem.</w:t>
      </w:r>
      <w:r w:rsidRPr="00A94515">
        <w:t xml:space="preserve"> </w:t>
      </w:r>
      <w:r>
        <w:t xml:space="preserve">Cílovou skupinou projektu jsou zaměstnanci </w:t>
      </w:r>
      <w:r w:rsidRPr="00A94515">
        <w:t xml:space="preserve">knihoven, muzeí, galerií a </w:t>
      </w:r>
      <w:r w:rsidR="00B75FC4">
        <w:t>dalších kulturních organizací</w:t>
      </w:r>
      <w:r w:rsidRPr="00A94515">
        <w:t>, od ředitelů a manažerů institucí po řadové zaměstnance.</w:t>
      </w:r>
    </w:p>
    <w:p w:rsidR="007A171A" w:rsidRDefault="007A171A" w:rsidP="007A171A">
      <w:pPr>
        <w:rPr>
          <w:rFonts w:ascii="Arial" w:hAnsi="Arial" w:cs="Arial"/>
          <w:sz w:val="20"/>
          <w:szCs w:val="20"/>
        </w:rPr>
      </w:pPr>
    </w:p>
    <w:p w:rsidR="007A171A" w:rsidRPr="007A171A" w:rsidRDefault="007A171A" w:rsidP="007A171A">
      <w:r>
        <w:rPr>
          <w:i/>
        </w:rPr>
        <w:t>„</w:t>
      </w:r>
      <w:r w:rsidRPr="007A171A">
        <w:rPr>
          <w:i/>
        </w:rPr>
        <w:t>Jsem hrdá na to, že krajská knihovna v celostátní konkurenci projektů uspěla. Ostatně knihovny byly vždy místem vzdělávání a tento úspěšný projekt to potvrzuje</w:t>
      </w:r>
      <w:r>
        <w:rPr>
          <w:i/>
        </w:rPr>
        <w:t>“</w:t>
      </w:r>
      <w:r w:rsidRPr="007A171A">
        <w:t xml:space="preserve">, uvedla Zuzana Fišerová, radní pro kulturu a školství. </w:t>
      </w:r>
    </w:p>
    <w:p w:rsidR="00A94515" w:rsidRPr="00A94515" w:rsidRDefault="00A94515" w:rsidP="00E55752">
      <w:bookmarkStart w:id="0" w:name="_GoBack"/>
      <w:bookmarkEnd w:id="0"/>
    </w:p>
    <w:p w:rsidR="00ED7B28" w:rsidRPr="00A94515" w:rsidRDefault="00A94515" w:rsidP="00ED7B28">
      <w:r w:rsidRPr="00A94515">
        <w:t xml:space="preserve">Účastníci si mohou vybírat </w:t>
      </w:r>
      <w:r>
        <w:t xml:space="preserve">například </w:t>
      </w:r>
      <w:r w:rsidRPr="00A94515">
        <w:t>z </w:t>
      </w:r>
      <w:r>
        <w:t>těchto</w:t>
      </w:r>
      <w:r w:rsidRPr="00A94515">
        <w:t xml:space="preserve"> kurzů:</w:t>
      </w:r>
      <w:r>
        <w:t xml:space="preserve"> </w:t>
      </w:r>
      <w:r w:rsidRPr="00A94515">
        <w:t>Komunikace v krizových situacích, Manažerské dovednosti v praxi, Pracovní právo, Kybernetická bezpečnost, Kulturní organizace a jejich vztahy s veřejností, Nástroje marketingové komunikace, Umělá inteligence jako příležitost i hrozba, Spolupr</w:t>
      </w:r>
      <w:r>
        <w:t>áce skrze digitální technologie</w:t>
      </w:r>
      <w:r w:rsidRPr="00A94515">
        <w:t>, Komunikace napříč generacemi</w:t>
      </w:r>
      <w:r w:rsidR="00AE3A4B">
        <w:t xml:space="preserve"> </w:t>
      </w:r>
      <w:r w:rsidRPr="00A94515">
        <w:t>a dalších.</w:t>
      </w:r>
      <w:r>
        <w:t xml:space="preserve"> Mezi l</w:t>
      </w:r>
      <w:r w:rsidR="006B6BEF" w:rsidRPr="00A94515">
        <w:t>ektory jsou certifikovaní školitelé, pedagogové z Masarykovy univerzity i odborníci z praxe.</w:t>
      </w:r>
      <w:r w:rsidR="007A171A">
        <w:t xml:space="preserve"> </w:t>
      </w:r>
      <w:r w:rsidR="00ED7B28" w:rsidRPr="00A94515">
        <w:t>Kurzy probíhají</w:t>
      </w:r>
      <w:r w:rsidR="00516B52">
        <w:t xml:space="preserve"> v krajské knihovně</w:t>
      </w:r>
      <w:r w:rsidR="00E55752" w:rsidRPr="00A94515">
        <w:t>, n</w:t>
      </w:r>
      <w:r w:rsidR="00ED7B28" w:rsidRPr="00A94515">
        <w:t xml:space="preserve">ěkteré se uskuteční také v Knihovně Kroměřížska, v Knihovně Bedřicha Beneše Buchlovana v Uherském Hradišti </w:t>
      </w:r>
      <w:r w:rsidR="00B75FC4">
        <w:t>nebo</w:t>
      </w:r>
      <w:r w:rsidR="00ED7B28" w:rsidRPr="00A94515">
        <w:t xml:space="preserve"> v Masarykově veřejné knihovně Vsetín.</w:t>
      </w:r>
    </w:p>
    <w:p w:rsidR="00E55752" w:rsidRPr="00A94515" w:rsidRDefault="00E55752" w:rsidP="00ED7B28"/>
    <w:p w:rsidR="00ED7B28" w:rsidRPr="00A94515" w:rsidRDefault="001800D2" w:rsidP="00ED7B28">
      <w:r w:rsidRPr="00A94515">
        <w:rPr>
          <w:i/>
        </w:rPr>
        <w:t>„</w:t>
      </w:r>
      <w:r w:rsidR="002C597E" w:rsidRPr="00A94515">
        <w:rPr>
          <w:i/>
        </w:rPr>
        <w:t xml:space="preserve">S realizací vzdělávacích akcí, celostátních seminářů a konferencí má naše knihovna dlouhodobé a bohaté zkušenosti, které můžeme při realizaci takto velkého vzdělávacího projektu zúročit. </w:t>
      </w:r>
      <w:r w:rsidRPr="00A94515">
        <w:rPr>
          <w:i/>
        </w:rPr>
        <w:t xml:space="preserve">Na základě </w:t>
      </w:r>
      <w:r w:rsidR="002C597E" w:rsidRPr="00A94515">
        <w:rPr>
          <w:i/>
        </w:rPr>
        <w:t>dosavadní</w:t>
      </w:r>
      <w:r w:rsidRPr="00A94515">
        <w:rPr>
          <w:i/>
        </w:rPr>
        <w:t>ho</w:t>
      </w:r>
      <w:r w:rsidR="002C597E" w:rsidRPr="00A94515">
        <w:rPr>
          <w:i/>
        </w:rPr>
        <w:t xml:space="preserve"> </w:t>
      </w:r>
      <w:r w:rsidRPr="00A94515">
        <w:rPr>
          <w:i/>
        </w:rPr>
        <w:t>záj</w:t>
      </w:r>
      <w:r w:rsidR="002C597E" w:rsidRPr="00A94515">
        <w:rPr>
          <w:i/>
        </w:rPr>
        <w:t>m</w:t>
      </w:r>
      <w:r w:rsidRPr="00A94515">
        <w:rPr>
          <w:i/>
        </w:rPr>
        <w:t>u</w:t>
      </w:r>
      <w:r w:rsidR="002C597E" w:rsidRPr="00A94515">
        <w:rPr>
          <w:i/>
        </w:rPr>
        <w:t xml:space="preserve"> a</w:t>
      </w:r>
      <w:r w:rsidRPr="00A94515">
        <w:rPr>
          <w:i/>
        </w:rPr>
        <w:t xml:space="preserve"> pozitivní</w:t>
      </w:r>
      <w:r w:rsidR="002C597E" w:rsidRPr="00A94515">
        <w:rPr>
          <w:i/>
        </w:rPr>
        <w:t xml:space="preserve"> zpětn</w:t>
      </w:r>
      <w:r w:rsidRPr="00A94515">
        <w:rPr>
          <w:i/>
        </w:rPr>
        <w:t>é vazby</w:t>
      </w:r>
      <w:r w:rsidR="002C597E" w:rsidRPr="00A94515">
        <w:rPr>
          <w:i/>
        </w:rPr>
        <w:t xml:space="preserve"> absolventů</w:t>
      </w:r>
      <w:r w:rsidRPr="00A94515">
        <w:rPr>
          <w:i/>
        </w:rPr>
        <w:t xml:space="preserve"> budeme </w:t>
      </w:r>
      <w:r w:rsidR="00ED7B28" w:rsidRPr="00A94515">
        <w:rPr>
          <w:i/>
        </w:rPr>
        <w:t xml:space="preserve">usilovat o získání dotace z návazného projektu </w:t>
      </w:r>
      <w:r w:rsidR="002C597E" w:rsidRPr="00A94515">
        <w:rPr>
          <w:i/>
        </w:rPr>
        <w:t xml:space="preserve">i </w:t>
      </w:r>
      <w:r w:rsidR="00ED7B28" w:rsidRPr="00A94515">
        <w:rPr>
          <w:i/>
        </w:rPr>
        <w:t>v roce 2024</w:t>
      </w:r>
      <w:r w:rsidRPr="00A94515">
        <w:rPr>
          <w:i/>
        </w:rPr>
        <w:t>“</w:t>
      </w:r>
      <w:r w:rsidR="002C597E" w:rsidRPr="00A94515">
        <w:t>, dodává ředitel knihovny Jan Kaňka.</w:t>
      </w:r>
    </w:p>
    <w:p w:rsidR="002C597E" w:rsidRPr="00A94515" w:rsidRDefault="002C597E" w:rsidP="00ED7B28"/>
    <w:p w:rsidR="00ED7B28" w:rsidRPr="00A94515" w:rsidRDefault="00ED7B28" w:rsidP="00ED7B28">
      <w:r w:rsidRPr="00A94515">
        <w:t xml:space="preserve">Informace ke kurzům a přihlášky jsou dostupné na webu Krajské knihovny Františka Bartoše ve Zlíně </w:t>
      </w:r>
      <w:hyperlink r:id="rId8" w:history="1">
        <w:r w:rsidRPr="00A94515">
          <w:rPr>
            <w:rStyle w:val="Hypertextovodkaz"/>
          </w:rPr>
          <w:t>www.kfbz.cz/kurzy-pro-pracovniky-kultury</w:t>
        </w:r>
      </w:hyperlink>
      <w:r w:rsidRPr="00A94515">
        <w:t xml:space="preserve">. </w:t>
      </w:r>
    </w:p>
    <w:p w:rsidR="00ED7B28" w:rsidRPr="00A94515" w:rsidRDefault="00ED7B28" w:rsidP="00ED7B28">
      <w:pPr>
        <w:rPr>
          <w:b/>
        </w:rPr>
      </w:pPr>
    </w:p>
    <w:p w:rsidR="00A94515" w:rsidRPr="00A94515" w:rsidRDefault="00A94515" w:rsidP="00821DD9">
      <w:pPr>
        <w:jc w:val="both"/>
        <w:rPr>
          <w:b/>
        </w:rPr>
      </w:pPr>
    </w:p>
    <w:p w:rsidR="00821DD9" w:rsidRPr="00A94515" w:rsidRDefault="00057E51" w:rsidP="00821DD9">
      <w:pPr>
        <w:jc w:val="both"/>
        <w:rPr>
          <w:b/>
        </w:rPr>
      </w:pPr>
      <w:r w:rsidRPr="00A94515">
        <w:rPr>
          <w:b/>
        </w:rPr>
        <w:t>Ing</w:t>
      </w:r>
      <w:r w:rsidR="00821DD9" w:rsidRPr="00A94515">
        <w:rPr>
          <w:b/>
        </w:rPr>
        <w:t xml:space="preserve">. </w:t>
      </w:r>
      <w:r w:rsidRPr="00A94515">
        <w:rPr>
          <w:b/>
        </w:rPr>
        <w:t>Jana</w:t>
      </w:r>
      <w:r w:rsidR="00821DD9" w:rsidRPr="00A94515">
        <w:rPr>
          <w:b/>
        </w:rPr>
        <w:t xml:space="preserve"> </w:t>
      </w:r>
      <w:r w:rsidRPr="00A94515">
        <w:rPr>
          <w:b/>
        </w:rPr>
        <w:t>Tomancová</w:t>
      </w:r>
    </w:p>
    <w:p w:rsidR="00BD4BF8" w:rsidRPr="00A94515" w:rsidRDefault="00057E51" w:rsidP="00821DD9">
      <w:pPr>
        <w:jc w:val="both"/>
      </w:pPr>
      <w:r w:rsidRPr="00A94515">
        <w:t>Vedoucí útvaru regionálních služeb</w:t>
      </w:r>
    </w:p>
    <w:p w:rsidR="00821DD9" w:rsidRPr="00A94515" w:rsidRDefault="00821DD9" w:rsidP="00821DD9">
      <w:pPr>
        <w:pStyle w:val="Zkladntext2"/>
        <w:rPr>
          <w:b w:val="0"/>
        </w:rPr>
      </w:pPr>
      <w:r w:rsidRPr="00A94515">
        <w:rPr>
          <w:b w:val="0"/>
        </w:rPr>
        <w:t>Krajská knihovna Františka Bartoše ve Zlíně</w:t>
      </w:r>
    </w:p>
    <w:p w:rsidR="00821DD9" w:rsidRPr="00A94515" w:rsidRDefault="00821DD9" w:rsidP="00821DD9">
      <w:pPr>
        <w:pStyle w:val="Zkladntext2"/>
        <w:rPr>
          <w:b w:val="0"/>
        </w:rPr>
      </w:pPr>
      <w:r w:rsidRPr="00A94515">
        <w:rPr>
          <w:b w:val="0"/>
        </w:rPr>
        <w:t>Vavrečkova 7040, 760 01 Zlín</w:t>
      </w:r>
    </w:p>
    <w:p w:rsidR="00057E51" w:rsidRDefault="00BD4BF8" w:rsidP="00CB06FB">
      <w:pPr>
        <w:rPr>
          <w:rStyle w:val="Hypertextovodkaz"/>
          <w:rFonts w:ascii="Arial" w:hAnsi="Arial" w:cs="Arial"/>
        </w:rPr>
      </w:pPr>
      <w:r w:rsidRPr="00A94515">
        <w:t>tel.: 573 032 50</w:t>
      </w:r>
      <w:r w:rsidR="00057E51" w:rsidRPr="00A94515">
        <w:t>9</w:t>
      </w:r>
      <w:r w:rsidRPr="00A94515">
        <w:t xml:space="preserve">, </w:t>
      </w:r>
      <w:r w:rsidR="00057E51" w:rsidRPr="00A94515">
        <w:t>731 519  226</w:t>
      </w:r>
      <w:r w:rsidRPr="00A94515">
        <w:t xml:space="preserve">, e-mail: </w:t>
      </w:r>
      <w:hyperlink r:id="rId9" w:history="1">
        <w:r w:rsidR="00057E51" w:rsidRPr="00A94515">
          <w:rPr>
            <w:rStyle w:val="Hypertextovodkaz"/>
          </w:rPr>
          <w:t>tomancova@kfbz.cz</w:t>
        </w:r>
      </w:hyperlink>
      <w:r w:rsidR="00803983" w:rsidRPr="00A94515">
        <w:rPr>
          <w:rStyle w:val="Hypertextovodkaz"/>
          <w:color w:val="auto"/>
          <w:u w:val="none"/>
        </w:rPr>
        <w:t xml:space="preserve">, </w:t>
      </w:r>
      <w:hyperlink r:id="rId10" w:history="1">
        <w:r w:rsidR="00803983" w:rsidRPr="00A94515">
          <w:rPr>
            <w:rStyle w:val="Hypertextovodkaz"/>
          </w:rPr>
          <w:t>www.kfbz.cz</w:t>
        </w:r>
      </w:hyperlink>
    </w:p>
    <w:sectPr w:rsidR="00057E51" w:rsidSect="006C5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E5" w:rsidRDefault="003503E5" w:rsidP="009D1512">
      <w:r>
        <w:separator/>
      </w:r>
    </w:p>
  </w:endnote>
  <w:endnote w:type="continuationSeparator" w:id="0">
    <w:p w:rsidR="003503E5" w:rsidRDefault="003503E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A" w:rsidRDefault="003C12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A" w:rsidRDefault="003C12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A" w:rsidRDefault="003C1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E5" w:rsidRDefault="003503E5" w:rsidP="009D1512">
      <w:r>
        <w:separator/>
      </w:r>
    </w:p>
  </w:footnote>
  <w:footnote w:type="continuationSeparator" w:id="0">
    <w:p w:rsidR="003503E5" w:rsidRDefault="003503E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A" w:rsidRDefault="003C12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680142F1">
          <wp:simplePos x="0" y="0"/>
          <wp:positionH relativeFrom="column">
            <wp:posOffset>3587751</wp:posOffset>
          </wp:positionH>
          <wp:positionV relativeFrom="paragraph">
            <wp:posOffset>189865</wp:posOffset>
          </wp:positionV>
          <wp:extent cx="388620" cy="278329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87" cy="28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:rsidR="0021477B" w:rsidRDefault="00ED7B28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</w:t>
    </w:r>
    <w:r w:rsidR="003C124A">
      <w:rPr>
        <w:rFonts w:ascii="Arial" w:hAnsi="Arial" w:cs="Arial"/>
        <w:color w:val="7F7F7F"/>
        <w:sz w:val="20"/>
        <w:szCs w:val="20"/>
      </w:rPr>
      <w:t>2</w:t>
    </w:r>
    <w:r>
      <w:rPr>
        <w:rFonts w:ascii="Arial" w:hAnsi="Arial" w:cs="Arial"/>
        <w:color w:val="7F7F7F"/>
        <w:sz w:val="20"/>
        <w:szCs w:val="20"/>
      </w:rPr>
      <w:t>. 8.</w:t>
    </w:r>
    <w:r w:rsidR="00FE0CD4">
      <w:rPr>
        <w:rFonts w:ascii="Arial" w:hAnsi="Arial" w:cs="Arial"/>
        <w:color w:val="7F7F7F"/>
        <w:sz w:val="20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A" w:rsidRDefault="003C12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D7D"/>
    <w:multiLevelType w:val="hybridMultilevel"/>
    <w:tmpl w:val="ED8A6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F63"/>
    <w:multiLevelType w:val="hybridMultilevel"/>
    <w:tmpl w:val="F25EB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76E9E"/>
    <w:multiLevelType w:val="hybridMultilevel"/>
    <w:tmpl w:val="611A9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6053B"/>
    <w:multiLevelType w:val="hybridMultilevel"/>
    <w:tmpl w:val="0C30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7A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23E0A"/>
    <w:multiLevelType w:val="hybridMultilevel"/>
    <w:tmpl w:val="68842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24C0F"/>
    <w:multiLevelType w:val="hybridMultilevel"/>
    <w:tmpl w:val="325EC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23"/>
  </w:num>
  <w:num w:numId="6">
    <w:abstractNumId w:val="27"/>
  </w:num>
  <w:num w:numId="7">
    <w:abstractNumId w:val="31"/>
  </w:num>
  <w:num w:numId="8">
    <w:abstractNumId w:val="16"/>
  </w:num>
  <w:num w:numId="9">
    <w:abstractNumId w:val="9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28"/>
  </w:num>
  <w:num w:numId="17">
    <w:abstractNumId w:val="18"/>
  </w:num>
  <w:num w:numId="18">
    <w:abstractNumId w:val="5"/>
  </w:num>
  <w:num w:numId="19">
    <w:abstractNumId w:val="7"/>
  </w:num>
  <w:num w:numId="20">
    <w:abstractNumId w:val="24"/>
  </w:num>
  <w:num w:numId="21">
    <w:abstractNumId w:val="21"/>
  </w:num>
  <w:num w:numId="22">
    <w:abstractNumId w:val="30"/>
  </w:num>
  <w:num w:numId="23">
    <w:abstractNumId w:val="6"/>
  </w:num>
  <w:num w:numId="24">
    <w:abstractNumId w:val="29"/>
  </w:num>
  <w:num w:numId="25">
    <w:abstractNumId w:val="26"/>
  </w:num>
  <w:num w:numId="26">
    <w:abstractNumId w:val="25"/>
  </w:num>
  <w:num w:numId="27">
    <w:abstractNumId w:val="2"/>
  </w:num>
  <w:num w:numId="28">
    <w:abstractNumId w:val="12"/>
  </w:num>
  <w:num w:numId="29">
    <w:abstractNumId w:val="4"/>
  </w:num>
  <w:num w:numId="30">
    <w:abstractNumId w:val="3"/>
  </w:num>
  <w:num w:numId="31">
    <w:abstractNumId w:val="32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478E5"/>
    <w:rsid w:val="00050873"/>
    <w:rsid w:val="00057E51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1342"/>
    <w:rsid w:val="00174B4F"/>
    <w:rsid w:val="00174D6E"/>
    <w:rsid w:val="001800D2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6FDF"/>
    <w:rsid w:val="002568F1"/>
    <w:rsid w:val="00266361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597E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DA6"/>
    <w:rsid w:val="003431FD"/>
    <w:rsid w:val="003439B7"/>
    <w:rsid w:val="003503E5"/>
    <w:rsid w:val="00350404"/>
    <w:rsid w:val="003531EC"/>
    <w:rsid w:val="00363820"/>
    <w:rsid w:val="003642F9"/>
    <w:rsid w:val="00364A2D"/>
    <w:rsid w:val="00364E3D"/>
    <w:rsid w:val="003654E7"/>
    <w:rsid w:val="00365949"/>
    <w:rsid w:val="00372CBA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124A"/>
    <w:rsid w:val="003C2C99"/>
    <w:rsid w:val="003C5693"/>
    <w:rsid w:val="003C7D5D"/>
    <w:rsid w:val="003D7A7E"/>
    <w:rsid w:val="003E1C58"/>
    <w:rsid w:val="003E33AA"/>
    <w:rsid w:val="003F2C12"/>
    <w:rsid w:val="003F6D59"/>
    <w:rsid w:val="003F7178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0FD1"/>
    <w:rsid w:val="00493484"/>
    <w:rsid w:val="0049482E"/>
    <w:rsid w:val="004A0EBD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16B5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026B"/>
    <w:rsid w:val="005E242A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B698D"/>
    <w:rsid w:val="006B6BEF"/>
    <w:rsid w:val="006C51EF"/>
    <w:rsid w:val="006D3352"/>
    <w:rsid w:val="006D3D04"/>
    <w:rsid w:val="006D478E"/>
    <w:rsid w:val="006D4DBA"/>
    <w:rsid w:val="006E5E9B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171A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6775"/>
    <w:rsid w:val="007F150F"/>
    <w:rsid w:val="007F3D8F"/>
    <w:rsid w:val="007F3DC4"/>
    <w:rsid w:val="007F4019"/>
    <w:rsid w:val="007F4C23"/>
    <w:rsid w:val="00803983"/>
    <w:rsid w:val="00807C9E"/>
    <w:rsid w:val="00812D23"/>
    <w:rsid w:val="0081418B"/>
    <w:rsid w:val="0082006E"/>
    <w:rsid w:val="00821DD9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28C4"/>
    <w:rsid w:val="0097720C"/>
    <w:rsid w:val="009824E4"/>
    <w:rsid w:val="00994A2D"/>
    <w:rsid w:val="0099600D"/>
    <w:rsid w:val="009A206C"/>
    <w:rsid w:val="009A7302"/>
    <w:rsid w:val="009B3319"/>
    <w:rsid w:val="009B6A01"/>
    <w:rsid w:val="009C41B7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7081B"/>
    <w:rsid w:val="00A71B99"/>
    <w:rsid w:val="00A807D5"/>
    <w:rsid w:val="00A854C1"/>
    <w:rsid w:val="00A864D5"/>
    <w:rsid w:val="00A866F8"/>
    <w:rsid w:val="00A92E48"/>
    <w:rsid w:val="00A94515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E3A4B"/>
    <w:rsid w:val="00AF009A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75FC4"/>
    <w:rsid w:val="00B80E62"/>
    <w:rsid w:val="00B811C0"/>
    <w:rsid w:val="00B861C5"/>
    <w:rsid w:val="00B87A68"/>
    <w:rsid w:val="00B96C37"/>
    <w:rsid w:val="00BA6AA4"/>
    <w:rsid w:val="00BB2F1E"/>
    <w:rsid w:val="00BB4E70"/>
    <w:rsid w:val="00BB6CBF"/>
    <w:rsid w:val="00BC0B52"/>
    <w:rsid w:val="00BC4499"/>
    <w:rsid w:val="00BC4CE9"/>
    <w:rsid w:val="00BC4FA7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A32"/>
    <w:rsid w:val="00C070A0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67277"/>
    <w:rsid w:val="00C80AEB"/>
    <w:rsid w:val="00C811EE"/>
    <w:rsid w:val="00C90851"/>
    <w:rsid w:val="00CA0825"/>
    <w:rsid w:val="00CA4BAE"/>
    <w:rsid w:val="00CA5BA5"/>
    <w:rsid w:val="00CA69FE"/>
    <w:rsid w:val="00CB06FB"/>
    <w:rsid w:val="00CB7484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C528E"/>
    <w:rsid w:val="00DD1251"/>
    <w:rsid w:val="00DD1B80"/>
    <w:rsid w:val="00DD2177"/>
    <w:rsid w:val="00DD2B1B"/>
    <w:rsid w:val="00DD3FE1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35437"/>
    <w:rsid w:val="00E41DC9"/>
    <w:rsid w:val="00E421E3"/>
    <w:rsid w:val="00E45C35"/>
    <w:rsid w:val="00E463CB"/>
    <w:rsid w:val="00E51928"/>
    <w:rsid w:val="00E5296E"/>
    <w:rsid w:val="00E555C6"/>
    <w:rsid w:val="00E55752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D7B2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0CD4"/>
    <w:rsid w:val="00FE314E"/>
    <w:rsid w:val="00FE4E54"/>
    <w:rsid w:val="00FE5E7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79EE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semiHidden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z.cz/kurzy-pro-pracovniky-kultu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fb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ncova@kfbz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7E56-C3A8-40EE-8B2B-2082CD14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5</cp:revision>
  <cp:lastPrinted>2022-03-17T14:42:00Z</cp:lastPrinted>
  <dcterms:created xsi:type="dcterms:W3CDTF">2023-08-21T13:57:00Z</dcterms:created>
  <dcterms:modified xsi:type="dcterms:W3CDTF">2023-08-22T14:36:00Z</dcterms:modified>
</cp:coreProperties>
</file>