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F1BBB" w14:textId="252773BB" w:rsidR="003B2C1B" w:rsidRPr="006F5A5A" w:rsidRDefault="003B2C1B" w:rsidP="003B2C1B">
      <w:pPr>
        <w:jc w:val="center"/>
        <w:rPr>
          <w:rFonts w:ascii="Arial" w:hAnsi="Arial" w:cs="Arial"/>
          <w:b/>
          <w:caps/>
        </w:rPr>
      </w:pPr>
      <w:r w:rsidRPr="006F5A5A">
        <w:rPr>
          <w:rFonts w:ascii="Arial" w:hAnsi="Arial" w:cs="Arial"/>
          <w:b/>
          <w:caps/>
        </w:rPr>
        <w:t>Obvodní knihovna Malenovice po roční rekonstrukci opět otevírá své brány čtenářům</w:t>
      </w:r>
    </w:p>
    <w:p w14:paraId="769A1430" w14:textId="10057E8F" w:rsidR="003B2C1B" w:rsidRPr="006F5A5A" w:rsidRDefault="003B2C1B" w:rsidP="003B2C1B">
      <w:pPr>
        <w:jc w:val="center"/>
        <w:rPr>
          <w:rFonts w:ascii="Arial" w:hAnsi="Arial" w:cs="Arial"/>
          <w:b/>
          <w:caps/>
        </w:rPr>
      </w:pPr>
    </w:p>
    <w:p w14:paraId="3DD4F703" w14:textId="77777777" w:rsidR="003B2C1B" w:rsidRPr="003B2C1B" w:rsidRDefault="003B2C1B" w:rsidP="003B2C1B">
      <w:pPr>
        <w:rPr>
          <w:rFonts w:ascii="Arial" w:hAnsi="Arial" w:cs="Arial"/>
          <w:b/>
        </w:rPr>
      </w:pPr>
    </w:p>
    <w:p w14:paraId="6A9E196F" w14:textId="32AD153D" w:rsidR="006F5A5A" w:rsidRDefault="003B2C1B" w:rsidP="00BD6E93">
      <w:pPr>
        <w:jc w:val="both"/>
        <w:rPr>
          <w:rFonts w:ascii="Arial" w:hAnsi="Arial" w:cs="Arial"/>
          <w:b/>
        </w:rPr>
      </w:pPr>
      <w:r w:rsidRPr="006F5A5A">
        <w:rPr>
          <w:rFonts w:ascii="Arial" w:hAnsi="Arial" w:cs="Arial"/>
          <w:b/>
        </w:rPr>
        <w:t xml:space="preserve">Krajská knihovna Františka Bartoše ve Zlíně otevírá dne 4. října 2021 téměř </w:t>
      </w:r>
      <w:r w:rsidR="00E36BB1">
        <w:rPr>
          <w:rFonts w:ascii="Arial" w:hAnsi="Arial" w:cs="Arial"/>
          <w:b/>
        </w:rPr>
        <w:br/>
      </w:r>
      <w:r w:rsidRPr="006F5A5A">
        <w:rPr>
          <w:rFonts w:ascii="Arial" w:hAnsi="Arial" w:cs="Arial"/>
          <w:b/>
        </w:rPr>
        <w:t xml:space="preserve">po roce uzavření svou druhou největší pobočku – Obvodní knihovnu v Malenovicích. </w:t>
      </w:r>
    </w:p>
    <w:p w14:paraId="0CF06AE3" w14:textId="77777777" w:rsidR="003B2C1B" w:rsidRPr="003B2C1B" w:rsidRDefault="003B2C1B" w:rsidP="00BD6E93">
      <w:pPr>
        <w:jc w:val="both"/>
        <w:rPr>
          <w:rFonts w:ascii="Arial" w:hAnsi="Arial" w:cs="Arial"/>
        </w:rPr>
      </w:pPr>
    </w:p>
    <w:p w14:paraId="0E133A54" w14:textId="11788A44" w:rsidR="003B2C1B" w:rsidRDefault="003B2C1B" w:rsidP="00BD6E9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„</w:t>
      </w:r>
      <w:r w:rsidRPr="003B2C1B">
        <w:rPr>
          <w:rFonts w:ascii="Arial" w:hAnsi="Arial" w:cs="Arial"/>
          <w:i/>
        </w:rPr>
        <w:t xml:space="preserve">Obvodní knihovna sídlí v objektu v ulici Mlýnská od roku 1995. Interiér byl již nevyhovující, ve vstupních prostorách docházelo k praskání stěny, knihovna nedisponovala vlastním WC, nebyla zde ani teplá voda. Skladové prostory byly velmi </w:t>
      </w:r>
      <w:r>
        <w:rPr>
          <w:rFonts w:ascii="Arial" w:hAnsi="Arial" w:cs="Arial"/>
          <w:i/>
        </w:rPr>
        <w:t xml:space="preserve">omezené,“ </w:t>
      </w:r>
      <w:r>
        <w:rPr>
          <w:rFonts w:ascii="Arial" w:hAnsi="Arial" w:cs="Arial"/>
        </w:rPr>
        <w:t>uvádí ke stavu knihovny před rekonstrukcí ředitel knihovny Jan Kaňka.</w:t>
      </w:r>
      <w:r w:rsidRPr="003B2C1B">
        <w:rPr>
          <w:rFonts w:ascii="Arial" w:hAnsi="Arial" w:cs="Arial"/>
          <w:i/>
        </w:rPr>
        <w:t xml:space="preserve">  </w:t>
      </w:r>
    </w:p>
    <w:p w14:paraId="77152C7B" w14:textId="77777777" w:rsidR="003B2C1B" w:rsidRPr="003B2C1B" w:rsidRDefault="003B2C1B" w:rsidP="00BD6E93">
      <w:pPr>
        <w:jc w:val="both"/>
        <w:rPr>
          <w:rFonts w:ascii="Arial" w:hAnsi="Arial" w:cs="Arial"/>
          <w:i/>
        </w:rPr>
      </w:pPr>
    </w:p>
    <w:p w14:paraId="6DBE55F3" w14:textId="12EC6CBA" w:rsidR="006F5A5A" w:rsidRPr="006F5A5A" w:rsidRDefault="003B2C1B" w:rsidP="00BD6E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3B2C1B">
        <w:rPr>
          <w:rFonts w:ascii="Arial" w:hAnsi="Arial" w:cs="Arial"/>
        </w:rPr>
        <w:t>nihovnu v Malenovicích pravidelně využív</w:t>
      </w:r>
      <w:r>
        <w:rPr>
          <w:rFonts w:ascii="Arial" w:hAnsi="Arial" w:cs="Arial"/>
        </w:rPr>
        <w:t xml:space="preserve">á </w:t>
      </w:r>
      <w:r w:rsidRPr="003B2C1B">
        <w:rPr>
          <w:rFonts w:ascii="Arial" w:hAnsi="Arial" w:cs="Arial"/>
        </w:rPr>
        <w:t>600 registrovaných čtenářů, z toho 160 dětí (před pandemií). Knihovna slouž</w:t>
      </w:r>
      <w:r>
        <w:rPr>
          <w:rFonts w:ascii="Arial" w:hAnsi="Arial" w:cs="Arial"/>
        </w:rPr>
        <w:t>í</w:t>
      </w:r>
      <w:r w:rsidRPr="003B2C1B">
        <w:rPr>
          <w:rFonts w:ascii="Arial" w:hAnsi="Arial" w:cs="Arial"/>
        </w:rPr>
        <w:t xml:space="preserve"> pro všechny věkové kategorie, převaž</w:t>
      </w:r>
      <w:r>
        <w:rPr>
          <w:rFonts w:ascii="Arial" w:hAnsi="Arial" w:cs="Arial"/>
        </w:rPr>
        <w:t xml:space="preserve">ují </w:t>
      </w:r>
      <w:r w:rsidRPr="003B2C1B">
        <w:rPr>
          <w:rFonts w:ascii="Arial" w:hAnsi="Arial" w:cs="Arial"/>
        </w:rPr>
        <w:t>starší lidé a děti, případně rodiče s dětmi. Ročně knihovnu navšt</w:t>
      </w:r>
      <w:r>
        <w:rPr>
          <w:rFonts w:ascii="Arial" w:hAnsi="Arial" w:cs="Arial"/>
        </w:rPr>
        <w:t>íví</w:t>
      </w:r>
      <w:r w:rsidRPr="003B2C1B">
        <w:rPr>
          <w:rFonts w:ascii="Arial" w:hAnsi="Arial" w:cs="Arial"/>
        </w:rPr>
        <w:t xml:space="preserve"> téměř 14 000 </w:t>
      </w:r>
      <w:r>
        <w:rPr>
          <w:rFonts w:ascii="Arial" w:hAnsi="Arial" w:cs="Arial"/>
        </w:rPr>
        <w:t>osob</w:t>
      </w:r>
      <w:r w:rsidRPr="003B2C1B">
        <w:rPr>
          <w:rFonts w:ascii="Arial" w:hAnsi="Arial" w:cs="Arial"/>
        </w:rPr>
        <w:t xml:space="preserve">. </w:t>
      </w:r>
      <w:r w:rsidR="00792DAE">
        <w:rPr>
          <w:rFonts w:ascii="Arial" w:hAnsi="Arial" w:cs="Arial"/>
        </w:rPr>
        <w:br/>
      </w:r>
      <w:r w:rsidR="006F5A5A" w:rsidRPr="006F5A5A">
        <w:rPr>
          <w:rFonts w:ascii="Arial" w:hAnsi="Arial" w:cs="Arial"/>
        </w:rPr>
        <w:t xml:space="preserve">Po dobu rekonstrukce objektu v ulici Mlýnská, pokud to epidemická situace dovolila, měli čtenáři možnost navštěvovat knihovnu v náhradních prostorách DPS v Masarykově ulici. </w:t>
      </w:r>
    </w:p>
    <w:p w14:paraId="12B1722C" w14:textId="5ACE824D" w:rsidR="003B2C1B" w:rsidRPr="003B2C1B" w:rsidRDefault="003B2C1B" w:rsidP="00BD6E93">
      <w:pPr>
        <w:jc w:val="both"/>
        <w:rPr>
          <w:rFonts w:ascii="Arial" w:hAnsi="Arial" w:cs="Arial"/>
        </w:rPr>
      </w:pPr>
    </w:p>
    <w:p w14:paraId="521A2342" w14:textId="101FFEE5" w:rsidR="003B2C1B" w:rsidRPr="00FA2A69" w:rsidRDefault="003B2C1B" w:rsidP="00BD6E9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„</w:t>
      </w:r>
      <w:r w:rsidRPr="003B2C1B">
        <w:rPr>
          <w:rFonts w:ascii="Arial" w:hAnsi="Arial" w:cs="Arial"/>
          <w:i/>
        </w:rPr>
        <w:t>Knihovna prošla kompletní rekonstrukcí svých prostor</w:t>
      </w:r>
      <w:r w:rsidR="00792DAE">
        <w:rPr>
          <w:rFonts w:ascii="Arial" w:hAnsi="Arial" w:cs="Arial"/>
          <w:i/>
        </w:rPr>
        <w:t>. V</w:t>
      </w:r>
      <w:r w:rsidRPr="003B2C1B">
        <w:rPr>
          <w:rFonts w:ascii="Arial" w:hAnsi="Arial" w:cs="Arial"/>
          <w:i/>
        </w:rPr>
        <w:t xml:space="preserve">ětšina vybavení je nová </w:t>
      </w:r>
      <w:r w:rsidR="00792DAE">
        <w:rPr>
          <w:rFonts w:ascii="Arial" w:hAnsi="Arial" w:cs="Arial"/>
          <w:i/>
        </w:rPr>
        <w:br/>
      </w:r>
      <w:r w:rsidRPr="003B2C1B">
        <w:rPr>
          <w:rFonts w:ascii="Arial" w:hAnsi="Arial" w:cs="Arial"/>
          <w:i/>
        </w:rPr>
        <w:t xml:space="preserve">a více odpovídá moderním trendům fungování knihovny. K objektu byla přistavena část, ve které je umístěn menší sklad knih a sociální zařízení. </w:t>
      </w:r>
      <w:r w:rsidR="00AF40AF">
        <w:rPr>
          <w:rFonts w:ascii="Arial" w:hAnsi="Arial" w:cs="Arial"/>
          <w:i/>
        </w:rPr>
        <w:t>Interiér</w:t>
      </w:r>
      <w:r w:rsidRPr="003B2C1B">
        <w:rPr>
          <w:rFonts w:ascii="Arial" w:hAnsi="Arial" w:cs="Arial"/>
          <w:i/>
        </w:rPr>
        <w:t xml:space="preserve"> je vybaven několika mobilními regály, které umožní podle potřeby rozšířit prostor pro konání komunitních akcí.</w:t>
      </w:r>
      <w:bookmarkStart w:id="0" w:name="_GoBack"/>
      <w:bookmarkEnd w:id="0"/>
      <w:r w:rsidRPr="003B2C1B">
        <w:rPr>
          <w:rFonts w:ascii="Arial" w:hAnsi="Arial" w:cs="Arial"/>
          <w:i/>
        </w:rPr>
        <w:t xml:space="preserve"> </w:t>
      </w:r>
      <w:r w:rsidR="00AF40AF">
        <w:rPr>
          <w:rFonts w:ascii="Arial" w:hAnsi="Arial" w:cs="Arial"/>
          <w:i/>
        </w:rPr>
        <w:t>Oblíbená č</w:t>
      </w:r>
      <w:r w:rsidR="00AF40AF" w:rsidRPr="003B2C1B">
        <w:rPr>
          <w:rFonts w:ascii="Arial" w:hAnsi="Arial" w:cs="Arial"/>
          <w:i/>
        </w:rPr>
        <w:t>ást knihovny</w:t>
      </w:r>
      <w:r w:rsidR="00AF40AF">
        <w:rPr>
          <w:rFonts w:ascii="Arial" w:hAnsi="Arial" w:cs="Arial"/>
          <w:i/>
        </w:rPr>
        <w:t>, vyhrazená</w:t>
      </w:r>
      <w:r w:rsidRPr="003B2C1B">
        <w:rPr>
          <w:rFonts w:ascii="Arial" w:hAnsi="Arial" w:cs="Arial"/>
          <w:i/>
        </w:rPr>
        <w:t xml:space="preserve"> pro čtení denního tisku </w:t>
      </w:r>
      <w:r w:rsidR="00AF40AF">
        <w:rPr>
          <w:rFonts w:ascii="Arial" w:hAnsi="Arial" w:cs="Arial"/>
          <w:i/>
        </w:rPr>
        <w:br/>
      </w:r>
      <w:r w:rsidRPr="003B2C1B">
        <w:rPr>
          <w:rFonts w:ascii="Arial" w:hAnsi="Arial" w:cs="Arial"/>
          <w:i/>
        </w:rPr>
        <w:t xml:space="preserve">a časopisů, je </w:t>
      </w:r>
      <w:r w:rsidR="00AF40AF">
        <w:rPr>
          <w:rFonts w:ascii="Arial" w:hAnsi="Arial" w:cs="Arial"/>
          <w:i/>
        </w:rPr>
        <w:t>nově</w:t>
      </w:r>
      <w:r w:rsidRPr="003B2C1B">
        <w:rPr>
          <w:rFonts w:ascii="Arial" w:hAnsi="Arial" w:cs="Arial"/>
          <w:i/>
        </w:rPr>
        <w:t xml:space="preserve"> vybav</w:t>
      </w:r>
      <w:r>
        <w:rPr>
          <w:rFonts w:ascii="Arial" w:hAnsi="Arial" w:cs="Arial"/>
          <w:i/>
        </w:rPr>
        <w:t xml:space="preserve">ena pohodlným sedacím nábytkem,“ </w:t>
      </w:r>
      <w:r w:rsidR="00FA2A69">
        <w:rPr>
          <w:rFonts w:ascii="Arial" w:hAnsi="Arial" w:cs="Arial"/>
        </w:rPr>
        <w:t xml:space="preserve">uvádí podrobnosti k rekonstrukci </w:t>
      </w:r>
      <w:r w:rsidR="006F5A5A">
        <w:rPr>
          <w:rFonts w:ascii="Arial" w:hAnsi="Arial" w:cs="Arial"/>
        </w:rPr>
        <w:t>vedoucí</w:t>
      </w:r>
      <w:r w:rsidR="006F5A5A" w:rsidRPr="006F5A5A">
        <w:rPr>
          <w:rFonts w:ascii="Arial" w:hAnsi="Arial" w:cs="Arial"/>
          <w:shd w:val="clear" w:color="auto" w:fill="FFFFFF"/>
        </w:rPr>
        <w:t xml:space="preserve"> Útvaru regionálních služeb knihovnám Zlínského kraje </w:t>
      </w:r>
      <w:r w:rsidR="00FA2A69">
        <w:rPr>
          <w:rFonts w:ascii="Arial" w:hAnsi="Arial" w:cs="Arial"/>
        </w:rPr>
        <w:t xml:space="preserve">Jana Tomancová. </w:t>
      </w:r>
    </w:p>
    <w:p w14:paraId="34D30554" w14:textId="77777777" w:rsidR="003B2C1B" w:rsidRDefault="003B2C1B" w:rsidP="00BD6E93">
      <w:pPr>
        <w:jc w:val="both"/>
        <w:rPr>
          <w:rFonts w:ascii="Arial" w:hAnsi="Arial" w:cs="Arial"/>
        </w:rPr>
      </w:pPr>
    </w:p>
    <w:p w14:paraId="4E193394" w14:textId="32BBA816" w:rsidR="003B2C1B" w:rsidRDefault="003B2C1B" w:rsidP="00BD6E93">
      <w:pPr>
        <w:jc w:val="both"/>
        <w:rPr>
          <w:rFonts w:ascii="Arial" w:hAnsi="Arial" w:cs="Arial"/>
        </w:rPr>
      </w:pPr>
      <w:r w:rsidRPr="003B2C1B">
        <w:rPr>
          <w:rFonts w:ascii="Arial" w:hAnsi="Arial" w:cs="Arial"/>
        </w:rPr>
        <w:t xml:space="preserve">Obvodní knihovna </w:t>
      </w:r>
      <w:r w:rsidR="00FA2A69">
        <w:rPr>
          <w:rFonts w:ascii="Arial" w:hAnsi="Arial" w:cs="Arial"/>
        </w:rPr>
        <w:t xml:space="preserve">nabízí čtenářům přes 15 000 knih, pravidelně odebírá </w:t>
      </w:r>
      <w:r w:rsidRPr="003B2C1B">
        <w:rPr>
          <w:rFonts w:ascii="Arial" w:hAnsi="Arial" w:cs="Arial"/>
        </w:rPr>
        <w:t>přes 30 titulů časopisů a novin.</w:t>
      </w:r>
      <w:r w:rsidR="00FA2A69">
        <w:rPr>
          <w:rFonts w:ascii="Arial" w:hAnsi="Arial" w:cs="Arial"/>
        </w:rPr>
        <w:t xml:space="preserve"> </w:t>
      </w:r>
      <w:r w:rsidRPr="003B2C1B">
        <w:rPr>
          <w:rFonts w:ascii="Arial" w:hAnsi="Arial" w:cs="Arial"/>
        </w:rPr>
        <w:t>V průbě</w:t>
      </w:r>
      <w:r w:rsidR="00AF40AF">
        <w:rPr>
          <w:rFonts w:ascii="Arial" w:hAnsi="Arial" w:cs="Arial"/>
        </w:rPr>
        <w:t>hu roku pořádá pravidelné besedy, výstavy, dílny</w:t>
      </w:r>
      <w:r w:rsidRPr="003B2C1B">
        <w:rPr>
          <w:rFonts w:ascii="Arial" w:hAnsi="Arial" w:cs="Arial"/>
        </w:rPr>
        <w:t xml:space="preserve"> a lekce pro místní mateřské a základní školy. Nejen pro návštěvníky těchto pořadů je v knihovně nově umístěno tzv. pódium, na kterém mohou menší děti sedět v průběhu akcí pro děti. Také</w:t>
      </w:r>
      <w:r w:rsidR="00792DAE">
        <w:rPr>
          <w:rFonts w:ascii="Arial" w:hAnsi="Arial" w:cs="Arial"/>
        </w:rPr>
        <w:t xml:space="preserve"> maminky </w:t>
      </w:r>
      <w:r w:rsidRPr="003B2C1B">
        <w:rPr>
          <w:rFonts w:ascii="Arial" w:hAnsi="Arial" w:cs="Arial"/>
        </w:rPr>
        <w:t>s dětmi, i samotné větší děti mohou tento prvek při pobytu v knihovně využ</w:t>
      </w:r>
      <w:r w:rsidR="00792DAE">
        <w:rPr>
          <w:rFonts w:ascii="Arial" w:hAnsi="Arial" w:cs="Arial"/>
        </w:rPr>
        <w:t>í</w:t>
      </w:r>
      <w:r w:rsidRPr="003B2C1B">
        <w:rPr>
          <w:rFonts w:ascii="Arial" w:hAnsi="Arial" w:cs="Arial"/>
        </w:rPr>
        <w:t xml:space="preserve">t. </w:t>
      </w:r>
      <w:r w:rsidR="00792DAE">
        <w:rPr>
          <w:rFonts w:ascii="Arial" w:hAnsi="Arial" w:cs="Arial"/>
        </w:rPr>
        <w:t>Úplnou novinkou je</w:t>
      </w:r>
      <w:r w:rsidRPr="003B2C1B">
        <w:rPr>
          <w:rFonts w:ascii="Arial" w:hAnsi="Arial" w:cs="Arial"/>
        </w:rPr>
        <w:t xml:space="preserve"> vhoz na knihy, do kterého mohou </w:t>
      </w:r>
      <w:r w:rsidR="00792DAE">
        <w:rPr>
          <w:rFonts w:ascii="Arial" w:hAnsi="Arial" w:cs="Arial"/>
        </w:rPr>
        <w:t xml:space="preserve">čtenáři </w:t>
      </w:r>
      <w:r w:rsidRPr="003B2C1B">
        <w:rPr>
          <w:rFonts w:ascii="Arial" w:hAnsi="Arial" w:cs="Arial"/>
        </w:rPr>
        <w:t xml:space="preserve">vracet </w:t>
      </w:r>
      <w:r w:rsidR="00792DAE">
        <w:rPr>
          <w:rFonts w:ascii="Arial" w:hAnsi="Arial" w:cs="Arial"/>
        </w:rPr>
        <w:t>své vý</w:t>
      </w:r>
      <w:r w:rsidRPr="003B2C1B">
        <w:rPr>
          <w:rFonts w:ascii="Arial" w:hAnsi="Arial" w:cs="Arial"/>
        </w:rPr>
        <w:t>půjč</w:t>
      </w:r>
      <w:r w:rsidR="00792DAE">
        <w:rPr>
          <w:rFonts w:ascii="Arial" w:hAnsi="Arial" w:cs="Arial"/>
        </w:rPr>
        <w:t>ky</w:t>
      </w:r>
      <w:r w:rsidRPr="003B2C1B">
        <w:rPr>
          <w:rFonts w:ascii="Arial" w:hAnsi="Arial" w:cs="Arial"/>
        </w:rPr>
        <w:t xml:space="preserve"> i mimo provozní dobu knihovny. </w:t>
      </w:r>
    </w:p>
    <w:p w14:paraId="2E1B9464" w14:textId="77777777" w:rsidR="00FA2A69" w:rsidRPr="00B04FFA" w:rsidRDefault="00FA2A69" w:rsidP="00BD6E93">
      <w:pPr>
        <w:jc w:val="both"/>
        <w:rPr>
          <w:rFonts w:ascii="Arial" w:hAnsi="Arial" w:cs="Arial"/>
        </w:rPr>
      </w:pPr>
    </w:p>
    <w:p w14:paraId="67E3A25A" w14:textId="2FC501B1" w:rsidR="00B04FFA" w:rsidRPr="00B04FFA" w:rsidRDefault="00B04FFA" w:rsidP="00B04FFA">
      <w:pPr>
        <w:jc w:val="both"/>
        <w:rPr>
          <w:rFonts w:ascii="Arial" w:hAnsi="Arial" w:cs="Arial"/>
        </w:rPr>
      </w:pPr>
      <w:r w:rsidRPr="00B04FFA">
        <w:rPr>
          <w:rFonts w:ascii="Arial" w:hAnsi="Arial" w:cs="Arial"/>
        </w:rPr>
        <w:t>„</w:t>
      </w:r>
      <w:r w:rsidRPr="00B04FFA">
        <w:rPr>
          <w:rFonts w:ascii="Arial" w:hAnsi="Arial" w:cs="Arial"/>
          <w:i/>
        </w:rPr>
        <w:t>Rekonstrukce knihovny v Malenovicích je dobrý příklad spolupráce Statutárního města Zlína a Zlínského kraje. Město, jako vlastník budovy financovalo rekonstrukci, kraj podpořil nákup prezentační techniky, na kterou knihovna získala prostředky z programu VISK 3</w:t>
      </w:r>
      <w:r w:rsidRPr="00B04FFA">
        <w:rPr>
          <w:rFonts w:ascii="Arial" w:hAnsi="Arial" w:cs="Arial"/>
        </w:rPr>
        <w:t xml:space="preserve">,“ uvedla krajská radní pro oblast kultury a školství Zuzana Fišerová. </w:t>
      </w:r>
    </w:p>
    <w:p w14:paraId="043EC99B" w14:textId="77777777" w:rsidR="00B04FFA" w:rsidRDefault="00B04FFA" w:rsidP="00BD6E93">
      <w:pPr>
        <w:jc w:val="both"/>
        <w:rPr>
          <w:rFonts w:ascii="Arial" w:hAnsi="Arial" w:cs="Arial"/>
        </w:rPr>
      </w:pPr>
    </w:p>
    <w:p w14:paraId="37DCA04A" w14:textId="48FAAE0E" w:rsidR="003B2C1B" w:rsidRDefault="003B2C1B" w:rsidP="00BD6E93">
      <w:pPr>
        <w:jc w:val="both"/>
        <w:rPr>
          <w:rFonts w:ascii="Arial" w:hAnsi="Arial" w:cs="Arial"/>
        </w:rPr>
      </w:pPr>
      <w:r w:rsidRPr="003B2C1B">
        <w:rPr>
          <w:rFonts w:ascii="Arial" w:hAnsi="Arial" w:cs="Arial"/>
        </w:rPr>
        <w:t>Autorem architektonického návrhu rekonstrukce a přístavby budovy, ve které sídlí kromě knihovny také klub seniorů a kancelář místní části Malenovice, je ing. arch. Jan Přehnal (</w:t>
      </w:r>
      <w:proofErr w:type="spellStart"/>
      <w:r w:rsidRPr="003B2C1B">
        <w:rPr>
          <w:rFonts w:ascii="Arial" w:hAnsi="Arial" w:cs="Arial"/>
        </w:rPr>
        <w:t>JaP</w:t>
      </w:r>
      <w:proofErr w:type="spellEnd"/>
      <w:r w:rsidRPr="003B2C1B">
        <w:rPr>
          <w:rFonts w:ascii="Arial" w:hAnsi="Arial" w:cs="Arial"/>
        </w:rPr>
        <w:t xml:space="preserve"> </w:t>
      </w:r>
      <w:proofErr w:type="spellStart"/>
      <w:r w:rsidRPr="003B2C1B">
        <w:rPr>
          <w:rFonts w:ascii="Arial" w:hAnsi="Arial" w:cs="Arial"/>
        </w:rPr>
        <w:t>architects</w:t>
      </w:r>
      <w:proofErr w:type="spellEnd"/>
      <w:r w:rsidRPr="003B2C1B">
        <w:rPr>
          <w:rFonts w:ascii="Arial" w:hAnsi="Arial" w:cs="Arial"/>
        </w:rPr>
        <w:t xml:space="preserve"> s.r.o. – Zlín). Interiér knihovny byl navržen designérkou </w:t>
      </w:r>
      <w:r w:rsidRPr="003B2C1B">
        <w:rPr>
          <w:rFonts w:ascii="Arial" w:hAnsi="Arial" w:cs="Arial"/>
        </w:rPr>
        <w:lastRenderedPageBreak/>
        <w:t xml:space="preserve">Gabrielou Goldovou, se kterou Krajská knihovna Františka Bartoše ve Zlíně již dříve  spolupracovala. </w:t>
      </w:r>
    </w:p>
    <w:p w14:paraId="53F41BA9" w14:textId="56D614A9" w:rsidR="002A4A70" w:rsidRDefault="002A4A70" w:rsidP="00BD6E93">
      <w:pPr>
        <w:jc w:val="both"/>
        <w:rPr>
          <w:rFonts w:ascii="Arial" w:hAnsi="Arial" w:cs="Arial"/>
        </w:rPr>
      </w:pPr>
    </w:p>
    <w:p w14:paraId="26ED411D" w14:textId="77777777" w:rsidR="002A4A70" w:rsidRPr="002A4A70" w:rsidRDefault="002A4A70" w:rsidP="002A4A70">
      <w:pPr>
        <w:jc w:val="both"/>
        <w:rPr>
          <w:rFonts w:ascii="Arial" w:hAnsi="Arial" w:cs="Arial"/>
          <w:sz w:val="22"/>
          <w:szCs w:val="22"/>
        </w:rPr>
      </w:pPr>
      <w:r w:rsidRPr="002A4A70">
        <w:rPr>
          <w:rFonts w:ascii="Arial" w:hAnsi="Arial" w:cs="Arial"/>
        </w:rPr>
        <w:t>„</w:t>
      </w:r>
      <w:r w:rsidRPr="002A4A70">
        <w:rPr>
          <w:rFonts w:ascii="Arial" w:hAnsi="Arial" w:cs="Arial"/>
          <w:i/>
        </w:rPr>
        <w:t>Malenovice letos slaví 700 let od první písemné zmínky. Nová knihovna a celý zrekonstruovaný objekt na Mlýnské ulici jsou tak vlastně dárkem města k tomuto úctyhodnému jubileu. Místní pobočky knihovny vnímám jako velmi důležitou službu, sám jsem do jedné z nich jako školák chodíval a přečetl díky tomu desítky knih,“</w:t>
      </w:r>
      <w:r w:rsidRPr="002A4A70">
        <w:rPr>
          <w:rFonts w:ascii="Arial" w:hAnsi="Arial" w:cs="Arial"/>
        </w:rPr>
        <w:t xml:space="preserve"> podotýká náměstek primátora Pavel </w:t>
      </w:r>
      <w:proofErr w:type="spellStart"/>
      <w:r w:rsidRPr="002A4A70">
        <w:rPr>
          <w:rFonts w:ascii="Arial" w:hAnsi="Arial" w:cs="Arial"/>
        </w:rPr>
        <w:t>Stojar</w:t>
      </w:r>
      <w:proofErr w:type="spellEnd"/>
      <w:r w:rsidRPr="002A4A70">
        <w:rPr>
          <w:rFonts w:ascii="Arial" w:hAnsi="Arial" w:cs="Arial"/>
        </w:rPr>
        <w:t xml:space="preserve">, který má na starosti oblast kultury. </w:t>
      </w:r>
    </w:p>
    <w:p w14:paraId="6DE3714E" w14:textId="77777777" w:rsidR="002A4A70" w:rsidRPr="002A4A70" w:rsidRDefault="002A4A70" w:rsidP="002A4A70">
      <w:pPr>
        <w:jc w:val="both"/>
        <w:rPr>
          <w:rFonts w:ascii="Arial" w:hAnsi="Arial" w:cs="Arial"/>
        </w:rPr>
      </w:pPr>
    </w:p>
    <w:p w14:paraId="7970932B" w14:textId="77777777" w:rsidR="00485D38" w:rsidRDefault="003B2C1B" w:rsidP="00BD6E93">
      <w:pPr>
        <w:jc w:val="both"/>
        <w:rPr>
          <w:rFonts w:ascii="Arial" w:hAnsi="Arial" w:cs="Arial"/>
        </w:rPr>
      </w:pPr>
      <w:r w:rsidRPr="003B2C1B">
        <w:rPr>
          <w:rFonts w:ascii="Arial" w:hAnsi="Arial" w:cs="Arial"/>
        </w:rPr>
        <w:t xml:space="preserve">V současnosti je globálně u veřejných knihoven kladen </w:t>
      </w:r>
      <w:r w:rsidR="00792DAE">
        <w:rPr>
          <w:rFonts w:ascii="Arial" w:hAnsi="Arial" w:cs="Arial"/>
        </w:rPr>
        <w:t>stále</w:t>
      </w:r>
      <w:r w:rsidRPr="003B2C1B">
        <w:rPr>
          <w:rFonts w:ascii="Arial" w:hAnsi="Arial" w:cs="Arial"/>
        </w:rPr>
        <w:t xml:space="preserve"> větší důraz na jejich komunitní roli, </w:t>
      </w:r>
      <w:r w:rsidR="00792DAE">
        <w:rPr>
          <w:rFonts w:ascii="Arial" w:hAnsi="Arial" w:cs="Arial"/>
        </w:rPr>
        <w:t xml:space="preserve">jak </w:t>
      </w:r>
      <w:r w:rsidRPr="003B2C1B">
        <w:rPr>
          <w:rFonts w:ascii="Arial" w:hAnsi="Arial" w:cs="Arial"/>
        </w:rPr>
        <w:t>akcentuje t</w:t>
      </w:r>
      <w:r w:rsidR="00792DAE">
        <w:rPr>
          <w:rFonts w:ascii="Arial" w:hAnsi="Arial" w:cs="Arial"/>
        </w:rPr>
        <w:t>éž</w:t>
      </w:r>
      <w:r w:rsidRPr="003B2C1B">
        <w:rPr>
          <w:rFonts w:ascii="Arial" w:hAnsi="Arial" w:cs="Arial"/>
        </w:rPr>
        <w:t xml:space="preserve"> Koncepce rozvoje knihoven v České republice na léta 2021–2027. Knihovna v Malenovicích tuto komunitní roli plnila a předpokládáme, že kulturní, vzdělávací a komunitní role této knihovny bude v budoucnu ještě posílena. Vazba na klub seniorů k tomu poskytuje ideální podmínky. </w:t>
      </w:r>
    </w:p>
    <w:p w14:paraId="76297CBB" w14:textId="77777777" w:rsidR="00485D38" w:rsidRDefault="00485D38" w:rsidP="00BD6E93">
      <w:pPr>
        <w:jc w:val="both"/>
        <w:rPr>
          <w:rFonts w:ascii="Arial" w:hAnsi="Arial" w:cs="Arial"/>
        </w:rPr>
      </w:pPr>
    </w:p>
    <w:p w14:paraId="1CD791C6" w14:textId="6ECAD3BA" w:rsidR="003B2C1B" w:rsidRPr="003B2C1B" w:rsidRDefault="00CE0AA5" w:rsidP="00BD6E93">
      <w:pPr>
        <w:jc w:val="both"/>
        <w:rPr>
          <w:rFonts w:ascii="Arial" w:hAnsi="Arial" w:cs="Arial"/>
        </w:rPr>
      </w:pPr>
      <w:r w:rsidRPr="00CE0AA5">
        <w:rPr>
          <w:rFonts w:ascii="Arial" w:hAnsi="Arial" w:cs="Arial"/>
          <w:i/>
        </w:rPr>
        <w:t>„Rád bych srdečně poděkoval Statutárnímu městu Zlín</w:t>
      </w:r>
      <w:r w:rsidR="00BF55C6">
        <w:rPr>
          <w:rFonts w:ascii="Arial" w:hAnsi="Arial" w:cs="Arial"/>
          <w:i/>
        </w:rPr>
        <w:t>u</w:t>
      </w:r>
      <w:r w:rsidRPr="00CE0AA5">
        <w:rPr>
          <w:rFonts w:ascii="Arial" w:hAnsi="Arial" w:cs="Arial"/>
          <w:i/>
        </w:rPr>
        <w:t>, které rekonstrukci financovalo a o</w:t>
      </w:r>
      <w:r w:rsidR="003B2C1B" w:rsidRPr="00CE0AA5">
        <w:rPr>
          <w:rFonts w:ascii="Arial" w:hAnsi="Arial" w:cs="Arial"/>
          <w:i/>
        </w:rPr>
        <w:t xml:space="preserve">bnovou interiéru knihovny zajistilo důstojné prostředí pro </w:t>
      </w:r>
      <w:r w:rsidR="00792DAE" w:rsidRPr="00CE0AA5">
        <w:rPr>
          <w:rFonts w:ascii="Arial" w:hAnsi="Arial" w:cs="Arial"/>
          <w:i/>
        </w:rPr>
        <w:t xml:space="preserve">její </w:t>
      </w:r>
      <w:r w:rsidR="003B2C1B" w:rsidRPr="00CE0AA5">
        <w:rPr>
          <w:rFonts w:ascii="Arial" w:hAnsi="Arial" w:cs="Arial"/>
          <w:i/>
        </w:rPr>
        <w:t>uživatele a poskytlo obyvatelům Malenovic moderní prostor pro relaxaci, společnou diskusi</w:t>
      </w:r>
      <w:r w:rsidR="00792DAE" w:rsidRPr="00CE0AA5">
        <w:rPr>
          <w:rFonts w:ascii="Arial" w:hAnsi="Arial" w:cs="Arial"/>
          <w:i/>
        </w:rPr>
        <w:t xml:space="preserve"> </w:t>
      </w:r>
      <w:r w:rsidRPr="00CE0AA5">
        <w:rPr>
          <w:rFonts w:ascii="Arial" w:hAnsi="Arial" w:cs="Arial"/>
          <w:i/>
        </w:rPr>
        <w:t>a vzdělávání všech generací</w:t>
      </w:r>
      <w:r>
        <w:rPr>
          <w:rFonts w:ascii="Arial" w:hAnsi="Arial" w:cs="Arial"/>
        </w:rPr>
        <w:t>,“ oceňuje přístup města ředitel knihovny Jan Kaňka.</w:t>
      </w:r>
    </w:p>
    <w:p w14:paraId="104E8795" w14:textId="77777777" w:rsidR="003B2C1B" w:rsidRPr="003B2C1B" w:rsidRDefault="003B2C1B" w:rsidP="003B2C1B">
      <w:pPr>
        <w:jc w:val="both"/>
        <w:rPr>
          <w:rFonts w:ascii="Arial" w:hAnsi="Arial" w:cs="Arial"/>
        </w:rPr>
      </w:pPr>
    </w:p>
    <w:p w14:paraId="15000C7C" w14:textId="27D0DC0F" w:rsidR="003B2C1B" w:rsidRPr="003B2C1B" w:rsidRDefault="003B2C1B" w:rsidP="003B2C1B">
      <w:pPr>
        <w:jc w:val="both"/>
        <w:rPr>
          <w:rFonts w:ascii="Arial" w:hAnsi="Arial" w:cs="Arial"/>
        </w:rPr>
      </w:pPr>
      <w:r w:rsidRPr="003B2C1B">
        <w:rPr>
          <w:rFonts w:ascii="Arial" w:hAnsi="Arial" w:cs="Arial"/>
        </w:rPr>
        <w:t>Knihovna bude otevřena stejně jako před rekonstrukcí třikrát týdn</w:t>
      </w:r>
      <w:r w:rsidR="00792DAE">
        <w:rPr>
          <w:rFonts w:ascii="Arial" w:hAnsi="Arial" w:cs="Arial"/>
        </w:rPr>
        <w:t>ě</w:t>
      </w:r>
      <w:r w:rsidR="00485D38">
        <w:rPr>
          <w:rFonts w:ascii="Arial" w:hAnsi="Arial" w:cs="Arial"/>
        </w:rPr>
        <w:t>:</w:t>
      </w:r>
    </w:p>
    <w:p w14:paraId="3DEBA353" w14:textId="739E395C" w:rsidR="003B2C1B" w:rsidRPr="003B2C1B" w:rsidRDefault="003B2C1B" w:rsidP="003B2C1B">
      <w:pPr>
        <w:pStyle w:val="Odstavecseseznamem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 w:rsidRPr="003B2C1B">
        <w:rPr>
          <w:rFonts w:ascii="Arial" w:hAnsi="Arial" w:cs="Arial"/>
        </w:rPr>
        <w:t>pondělí</w:t>
      </w:r>
      <w:r w:rsidR="00BF55C6">
        <w:rPr>
          <w:rFonts w:ascii="Arial" w:hAnsi="Arial" w:cs="Arial"/>
        </w:rPr>
        <w:tab/>
      </w:r>
      <w:r w:rsidRPr="003B2C1B">
        <w:rPr>
          <w:rFonts w:ascii="Arial" w:hAnsi="Arial" w:cs="Arial"/>
        </w:rPr>
        <w:t>13 – 18</w:t>
      </w:r>
    </w:p>
    <w:p w14:paraId="13E57C6C" w14:textId="180B61B4" w:rsidR="003B2C1B" w:rsidRPr="003B2C1B" w:rsidRDefault="00BF55C6" w:rsidP="003B2C1B">
      <w:pPr>
        <w:pStyle w:val="Odstavecseseznamem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úterý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B2C1B" w:rsidRPr="003B2C1B">
        <w:rPr>
          <w:rFonts w:ascii="Arial" w:hAnsi="Arial" w:cs="Arial"/>
        </w:rPr>
        <w:t>13 – 17</w:t>
      </w:r>
    </w:p>
    <w:p w14:paraId="24C331EF" w14:textId="321A120C" w:rsidR="008018D1" w:rsidRPr="00792DAE" w:rsidRDefault="003B2C1B" w:rsidP="00A04E5F">
      <w:pPr>
        <w:pStyle w:val="Odstavecseseznamem"/>
        <w:numPr>
          <w:ilvl w:val="0"/>
          <w:numId w:val="25"/>
        </w:numPr>
        <w:spacing w:after="160" w:line="259" w:lineRule="auto"/>
        <w:rPr>
          <w:rFonts w:ascii="Arial" w:hAnsi="Arial" w:cs="Arial"/>
        </w:rPr>
      </w:pPr>
      <w:r w:rsidRPr="003B2C1B">
        <w:rPr>
          <w:rFonts w:ascii="Arial" w:hAnsi="Arial" w:cs="Arial"/>
        </w:rPr>
        <w:t>čtvrtek</w:t>
      </w:r>
      <w:r w:rsidR="00BF55C6">
        <w:rPr>
          <w:rFonts w:ascii="Arial" w:hAnsi="Arial" w:cs="Arial"/>
        </w:rPr>
        <w:tab/>
      </w:r>
      <w:r w:rsidRPr="003B2C1B">
        <w:rPr>
          <w:rFonts w:ascii="Arial" w:hAnsi="Arial" w:cs="Arial"/>
        </w:rPr>
        <w:t>9 – 11 / 13 – 17</w:t>
      </w:r>
    </w:p>
    <w:p w14:paraId="5DC07C22" w14:textId="77777777" w:rsidR="00792DAE" w:rsidRPr="001835D4" w:rsidRDefault="00792DAE" w:rsidP="00A04E5F">
      <w:pPr>
        <w:rPr>
          <w:rFonts w:ascii="Arial" w:hAnsi="Arial" w:cs="Arial"/>
          <w:b/>
        </w:rPr>
      </w:pPr>
    </w:p>
    <w:p w14:paraId="1432EF66" w14:textId="77777777" w:rsidR="00792DAE" w:rsidRDefault="00792DAE" w:rsidP="00484F28">
      <w:pPr>
        <w:jc w:val="both"/>
        <w:rPr>
          <w:rFonts w:ascii="Arial" w:hAnsi="Arial" w:cs="Arial"/>
          <w:b/>
        </w:rPr>
      </w:pPr>
    </w:p>
    <w:p w14:paraId="331CEEEC" w14:textId="69B3077B" w:rsidR="00FD3D4D" w:rsidRPr="00792DAE" w:rsidRDefault="00AD3D00" w:rsidP="00484F28">
      <w:pPr>
        <w:jc w:val="both"/>
        <w:rPr>
          <w:rFonts w:ascii="Arial" w:hAnsi="Arial" w:cs="Arial"/>
          <w:b/>
        </w:rPr>
      </w:pPr>
      <w:r w:rsidRPr="00792DAE">
        <w:rPr>
          <w:rFonts w:ascii="Arial" w:hAnsi="Arial" w:cs="Arial"/>
          <w:b/>
        </w:rPr>
        <w:t>Kontakt:</w:t>
      </w:r>
    </w:p>
    <w:p w14:paraId="6544DC81" w14:textId="381C9995" w:rsidR="00FA2A69" w:rsidRDefault="00FA2A69" w:rsidP="00484F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Ing</w:t>
      </w:r>
      <w:r w:rsidR="008F1F69" w:rsidRPr="001835D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Jana Tomancová</w:t>
      </w:r>
    </w:p>
    <w:p w14:paraId="4FB169F8" w14:textId="77777777" w:rsidR="006F5A5A" w:rsidRPr="006F5A5A" w:rsidRDefault="006F5A5A" w:rsidP="00553E7B">
      <w:pPr>
        <w:rPr>
          <w:rFonts w:ascii="Arial" w:hAnsi="Arial" w:cs="Arial"/>
          <w:shd w:val="clear" w:color="auto" w:fill="FFFFFF"/>
        </w:rPr>
      </w:pPr>
      <w:r w:rsidRPr="006F5A5A">
        <w:rPr>
          <w:rFonts w:ascii="Arial" w:hAnsi="Arial" w:cs="Arial"/>
          <w:shd w:val="clear" w:color="auto" w:fill="FFFFFF"/>
        </w:rPr>
        <w:t>Vedoucí Útvaru regionálních služeb knihovnám Zlínského kraje</w:t>
      </w:r>
    </w:p>
    <w:p w14:paraId="3316491E" w14:textId="164F332B" w:rsidR="00FD3D4D" w:rsidRPr="001835D4" w:rsidRDefault="00FD3D4D" w:rsidP="00553E7B">
      <w:pPr>
        <w:rPr>
          <w:rFonts w:ascii="Arial" w:hAnsi="Arial" w:cs="Arial"/>
        </w:rPr>
      </w:pPr>
      <w:r w:rsidRPr="001835D4">
        <w:rPr>
          <w:rFonts w:ascii="Arial" w:hAnsi="Arial" w:cs="Arial"/>
        </w:rPr>
        <w:t>tel.: 573 032 5</w:t>
      </w:r>
      <w:r w:rsidR="000276DB" w:rsidRPr="001835D4">
        <w:rPr>
          <w:rFonts w:ascii="Arial" w:hAnsi="Arial" w:cs="Arial"/>
        </w:rPr>
        <w:t>0</w:t>
      </w:r>
      <w:r w:rsidR="00FA2A69">
        <w:rPr>
          <w:rFonts w:ascii="Arial" w:hAnsi="Arial" w:cs="Arial"/>
        </w:rPr>
        <w:t>9</w:t>
      </w:r>
      <w:r w:rsidRPr="001835D4">
        <w:rPr>
          <w:rFonts w:ascii="Arial" w:hAnsi="Arial" w:cs="Arial"/>
        </w:rPr>
        <w:t xml:space="preserve">, </w:t>
      </w:r>
      <w:r w:rsidR="006F5A5A">
        <w:rPr>
          <w:rFonts w:ascii="Arial" w:hAnsi="Arial" w:cs="Arial"/>
          <w:color w:val="000000"/>
        </w:rPr>
        <w:t>731 519 226</w:t>
      </w:r>
      <w:r w:rsidR="00553E7B" w:rsidRPr="001835D4">
        <w:rPr>
          <w:rFonts w:ascii="Arial" w:hAnsi="Arial" w:cs="Arial"/>
          <w:color w:val="000000"/>
        </w:rPr>
        <w:t xml:space="preserve">, </w:t>
      </w:r>
      <w:r w:rsidRPr="001835D4">
        <w:rPr>
          <w:rFonts w:ascii="Arial" w:hAnsi="Arial" w:cs="Arial"/>
        </w:rPr>
        <w:t xml:space="preserve">e-mail: </w:t>
      </w:r>
      <w:hyperlink r:id="rId8" w:history="1">
        <w:r w:rsidR="006F5A5A" w:rsidRPr="00C776C8">
          <w:rPr>
            <w:rStyle w:val="Hypertextovodkaz"/>
            <w:rFonts w:ascii="Arial" w:hAnsi="Arial" w:cs="Arial"/>
          </w:rPr>
          <w:t>tomancova@kfbz.cz</w:t>
        </w:r>
      </w:hyperlink>
      <w:r w:rsidRPr="001835D4">
        <w:rPr>
          <w:rFonts w:ascii="Arial" w:hAnsi="Arial" w:cs="Arial"/>
        </w:rPr>
        <w:t xml:space="preserve"> </w:t>
      </w:r>
    </w:p>
    <w:p w14:paraId="78FFDBB6" w14:textId="77777777" w:rsidR="00AD3D00" w:rsidRPr="001835D4" w:rsidRDefault="00AD3D00" w:rsidP="00484F28">
      <w:pPr>
        <w:pStyle w:val="Zkladntext2"/>
        <w:rPr>
          <w:rFonts w:ascii="Arial" w:hAnsi="Arial" w:cs="Arial"/>
          <w:b w:val="0"/>
        </w:rPr>
      </w:pPr>
      <w:r w:rsidRPr="001835D4">
        <w:rPr>
          <w:rFonts w:ascii="Arial" w:hAnsi="Arial" w:cs="Arial"/>
          <w:b w:val="0"/>
        </w:rPr>
        <w:t>Krajská knihovna Františka Bartoše ve Zlíně</w:t>
      </w:r>
    </w:p>
    <w:p w14:paraId="0A9CD0D4" w14:textId="77777777" w:rsidR="00AD3D00" w:rsidRPr="001835D4" w:rsidRDefault="00AD3D00" w:rsidP="00484F28">
      <w:pPr>
        <w:rPr>
          <w:rFonts w:ascii="Arial" w:hAnsi="Arial" w:cs="Arial"/>
        </w:rPr>
      </w:pPr>
      <w:r w:rsidRPr="001835D4">
        <w:rPr>
          <w:rFonts w:ascii="Arial" w:hAnsi="Arial" w:cs="Arial"/>
        </w:rPr>
        <w:t>Vavrečkova 7040, 760 01 Zlín</w:t>
      </w:r>
    </w:p>
    <w:p w14:paraId="4184372F" w14:textId="3B618DDA" w:rsidR="00FA2A69" w:rsidRPr="001835D4" w:rsidRDefault="00FA2A69" w:rsidP="00484F28">
      <w:pPr>
        <w:rPr>
          <w:rStyle w:val="Hypertextovodkaz"/>
          <w:rFonts w:ascii="Arial" w:hAnsi="Arial" w:cs="Arial"/>
          <w:noProof/>
        </w:rPr>
      </w:pPr>
    </w:p>
    <w:p w14:paraId="72476E3F" w14:textId="137A1202" w:rsidR="00FA2A69" w:rsidRDefault="00FA2A69" w:rsidP="00FA2A69">
      <w:pPr>
        <w:jc w:val="both"/>
        <w:rPr>
          <w:rFonts w:ascii="Arial" w:hAnsi="Arial" w:cs="Arial"/>
        </w:rPr>
      </w:pPr>
      <w:r w:rsidRPr="001835D4">
        <w:rPr>
          <w:rFonts w:ascii="Arial" w:hAnsi="Arial" w:cs="Arial"/>
        </w:rPr>
        <w:t>Mgr. Gabriela Winklerová</w:t>
      </w:r>
    </w:p>
    <w:p w14:paraId="4D118110" w14:textId="09DA333D" w:rsidR="00792DAE" w:rsidRPr="001835D4" w:rsidRDefault="00792DAE" w:rsidP="00FA2A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Projektová manažerka</w:t>
      </w:r>
    </w:p>
    <w:p w14:paraId="395D51CF" w14:textId="77777777" w:rsidR="00FA2A69" w:rsidRPr="001835D4" w:rsidRDefault="00FA2A69" w:rsidP="00FA2A69">
      <w:pPr>
        <w:rPr>
          <w:rFonts w:ascii="Arial" w:hAnsi="Arial" w:cs="Arial"/>
        </w:rPr>
      </w:pPr>
      <w:r w:rsidRPr="001835D4">
        <w:rPr>
          <w:rFonts w:ascii="Arial" w:hAnsi="Arial" w:cs="Arial"/>
        </w:rPr>
        <w:t xml:space="preserve">tel.: 573 032 505, </w:t>
      </w:r>
      <w:r w:rsidRPr="001835D4">
        <w:rPr>
          <w:rFonts w:ascii="Arial" w:hAnsi="Arial" w:cs="Arial"/>
          <w:color w:val="000000"/>
        </w:rPr>
        <w:t xml:space="preserve">734 860 722, </w:t>
      </w:r>
      <w:r w:rsidRPr="001835D4">
        <w:rPr>
          <w:rFonts w:ascii="Arial" w:hAnsi="Arial" w:cs="Arial"/>
        </w:rPr>
        <w:t xml:space="preserve">e-mail: </w:t>
      </w:r>
      <w:hyperlink r:id="rId9" w:history="1">
        <w:r w:rsidRPr="001835D4">
          <w:rPr>
            <w:rStyle w:val="Hypertextovodkaz"/>
            <w:rFonts w:ascii="Arial" w:hAnsi="Arial" w:cs="Arial"/>
          </w:rPr>
          <w:t>winklerova@kfbz.cz</w:t>
        </w:r>
      </w:hyperlink>
      <w:r w:rsidRPr="001835D4">
        <w:rPr>
          <w:rFonts w:ascii="Arial" w:hAnsi="Arial" w:cs="Arial"/>
        </w:rPr>
        <w:t xml:space="preserve"> </w:t>
      </w:r>
    </w:p>
    <w:p w14:paraId="4C1853D5" w14:textId="77777777" w:rsidR="00FA2A69" w:rsidRPr="001835D4" w:rsidRDefault="00FA2A69" w:rsidP="00FA2A69">
      <w:pPr>
        <w:pStyle w:val="Zkladntext2"/>
        <w:rPr>
          <w:rFonts w:ascii="Arial" w:hAnsi="Arial" w:cs="Arial"/>
          <w:b w:val="0"/>
        </w:rPr>
      </w:pPr>
      <w:r w:rsidRPr="001835D4">
        <w:rPr>
          <w:rFonts w:ascii="Arial" w:hAnsi="Arial" w:cs="Arial"/>
          <w:b w:val="0"/>
        </w:rPr>
        <w:t>Krajská knihovna Františka Bartoše ve Zlíně</w:t>
      </w:r>
    </w:p>
    <w:p w14:paraId="5C54DFDA" w14:textId="77777777" w:rsidR="00FA2A69" w:rsidRPr="001835D4" w:rsidRDefault="00FA2A69" w:rsidP="00FA2A69">
      <w:pPr>
        <w:rPr>
          <w:rFonts w:ascii="Arial" w:hAnsi="Arial" w:cs="Arial"/>
        </w:rPr>
      </w:pPr>
      <w:r w:rsidRPr="001835D4">
        <w:rPr>
          <w:rFonts w:ascii="Arial" w:hAnsi="Arial" w:cs="Arial"/>
        </w:rPr>
        <w:t>Vavrečkova 7040, 760 01 Zlín</w:t>
      </w:r>
    </w:p>
    <w:p w14:paraId="3F1CA75B" w14:textId="77777777" w:rsidR="00FA2A69" w:rsidRDefault="0008732D" w:rsidP="00FA2A69">
      <w:pPr>
        <w:rPr>
          <w:rStyle w:val="Hypertextovodkaz"/>
          <w:rFonts w:ascii="Arial" w:hAnsi="Arial" w:cs="Arial"/>
          <w:noProof/>
        </w:rPr>
      </w:pPr>
      <w:hyperlink r:id="rId10" w:history="1">
        <w:r w:rsidR="00FA2A69" w:rsidRPr="001835D4">
          <w:rPr>
            <w:rStyle w:val="Hypertextovodkaz"/>
            <w:rFonts w:ascii="Arial" w:hAnsi="Arial" w:cs="Arial"/>
          </w:rPr>
          <w:t>kfbz.cz</w:t>
        </w:r>
      </w:hyperlink>
      <w:r w:rsidR="00FA2A69" w:rsidRPr="001835D4">
        <w:rPr>
          <w:rFonts w:ascii="Arial" w:hAnsi="Arial" w:cs="Arial"/>
        </w:rPr>
        <w:t xml:space="preserve"> / </w:t>
      </w:r>
      <w:hyperlink r:id="rId11" w:history="1">
        <w:r w:rsidR="00FA2A69" w:rsidRPr="001835D4">
          <w:rPr>
            <w:rStyle w:val="Hypertextovodkaz"/>
            <w:rFonts w:ascii="Arial" w:hAnsi="Arial" w:cs="Arial"/>
          </w:rPr>
          <w:t>info@kfbz.cz</w:t>
        </w:r>
      </w:hyperlink>
      <w:r w:rsidR="00FA2A69" w:rsidRPr="001835D4">
        <w:rPr>
          <w:rFonts w:ascii="Arial" w:hAnsi="Arial" w:cs="Arial"/>
        </w:rPr>
        <w:t xml:space="preserve"> /</w:t>
      </w:r>
      <w:r w:rsidR="00FA2A69" w:rsidRPr="001835D4">
        <w:rPr>
          <w:rFonts w:ascii="Arial" w:hAnsi="Arial" w:cs="Arial"/>
          <w:noProof/>
        </w:rPr>
        <w:t xml:space="preserve"> </w:t>
      </w:r>
      <w:hyperlink r:id="rId12" w:history="1">
        <w:r w:rsidR="00FA2A69" w:rsidRPr="001835D4">
          <w:rPr>
            <w:rStyle w:val="Hypertextovodkaz"/>
            <w:rFonts w:ascii="Arial" w:hAnsi="Arial" w:cs="Arial"/>
            <w:noProof/>
          </w:rPr>
          <w:t>facebook.com/zlinknihovna</w:t>
        </w:r>
      </w:hyperlink>
    </w:p>
    <w:p w14:paraId="09139695" w14:textId="4F847738" w:rsidR="008018D1" w:rsidRPr="004F79D3" w:rsidRDefault="008018D1" w:rsidP="00484F28">
      <w:pPr>
        <w:rPr>
          <w:rStyle w:val="Hypertextovodkaz"/>
          <w:rFonts w:ascii="Arial" w:hAnsi="Arial" w:cs="Arial"/>
          <w:noProof/>
          <w:sz w:val="22"/>
          <w:szCs w:val="22"/>
        </w:rPr>
      </w:pPr>
    </w:p>
    <w:sectPr w:rsidR="008018D1" w:rsidRPr="004F79D3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8D8D7" w14:textId="77777777" w:rsidR="0008732D" w:rsidRDefault="0008732D" w:rsidP="009D1512">
      <w:r>
        <w:separator/>
      </w:r>
    </w:p>
  </w:endnote>
  <w:endnote w:type="continuationSeparator" w:id="0">
    <w:p w14:paraId="119F3D1A" w14:textId="77777777" w:rsidR="0008732D" w:rsidRDefault="0008732D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101E2" w14:textId="77777777" w:rsidR="0008732D" w:rsidRDefault="0008732D" w:rsidP="009D1512">
      <w:r>
        <w:separator/>
      </w:r>
    </w:p>
  </w:footnote>
  <w:footnote w:type="continuationSeparator" w:id="0">
    <w:p w14:paraId="26563FA4" w14:textId="77777777" w:rsidR="0008732D" w:rsidRDefault="0008732D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9725A85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0E8A7D5D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572013C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B3A5D7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4B116DB4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B2C1B">
      <w:rPr>
        <w:rFonts w:ascii="Arial" w:hAnsi="Arial" w:cs="Arial"/>
        <w:color w:val="7F7F7F"/>
        <w:sz w:val="20"/>
        <w:szCs w:val="20"/>
      </w:rPr>
      <w:t>0</w:t>
    </w:r>
    <w:r w:rsidR="002A4A70">
      <w:rPr>
        <w:rFonts w:ascii="Arial" w:hAnsi="Arial" w:cs="Arial"/>
        <w:color w:val="7F7F7F"/>
        <w:sz w:val="20"/>
        <w:szCs w:val="20"/>
      </w:rPr>
      <w:t>4</w:t>
    </w:r>
    <w:r w:rsidR="00C20A40">
      <w:rPr>
        <w:rFonts w:ascii="Arial" w:hAnsi="Arial" w:cs="Arial"/>
        <w:color w:val="7F7F7F"/>
        <w:sz w:val="20"/>
        <w:szCs w:val="20"/>
      </w:rPr>
      <w:t>.</w:t>
    </w:r>
    <w:r w:rsidR="007F3D8F">
      <w:rPr>
        <w:rFonts w:ascii="Arial" w:hAnsi="Arial" w:cs="Arial"/>
        <w:color w:val="7F7F7F"/>
        <w:sz w:val="20"/>
        <w:szCs w:val="20"/>
      </w:rPr>
      <w:t xml:space="preserve"> </w:t>
    </w:r>
    <w:r w:rsidR="003B2C1B">
      <w:rPr>
        <w:rFonts w:ascii="Arial" w:hAnsi="Arial" w:cs="Arial"/>
        <w:color w:val="7F7F7F"/>
        <w:sz w:val="20"/>
        <w:szCs w:val="20"/>
      </w:rPr>
      <w:t>10</w:t>
    </w:r>
    <w:r w:rsidR="00BC4CE9">
      <w:rPr>
        <w:rFonts w:ascii="Arial" w:hAnsi="Arial" w:cs="Arial"/>
        <w:color w:val="7F7F7F"/>
        <w:sz w:val="20"/>
        <w:szCs w:val="20"/>
      </w:rPr>
      <w:t>. 202</w:t>
    </w:r>
    <w:r w:rsidR="00781CD1">
      <w:rPr>
        <w:rFonts w:ascii="Arial" w:hAnsi="Arial" w:cs="Arial"/>
        <w:color w:val="7F7F7F"/>
        <w:sz w:val="20"/>
        <w:szCs w:val="20"/>
      </w:rPr>
      <w:t>1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0D5A11"/>
    <w:multiLevelType w:val="hybridMultilevel"/>
    <w:tmpl w:val="15387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8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7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9"/>
  </w:num>
  <w:num w:numId="21">
    <w:abstractNumId w:val="16"/>
  </w:num>
  <w:num w:numId="22">
    <w:abstractNumId w:val="23"/>
  </w:num>
  <w:num w:numId="23">
    <w:abstractNumId w:val="3"/>
  </w:num>
  <w:num w:numId="24">
    <w:abstractNumId w:val="2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04B2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8732D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E6C73"/>
    <w:rsid w:val="000F12E0"/>
    <w:rsid w:val="000F1804"/>
    <w:rsid w:val="000F1BC1"/>
    <w:rsid w:val="000F2B3A"/>
    <w:rsid w:val="000F2C61"/>
    <w:rsid w:val="000F46C6"/>
    <w:rsid w:val="00101C66"/>
    <w:rsid w:val="0010641D"/>
    <w:rsid w:val="00110CD4"/>
    <w:rsid w:val="0011135C"/>
    <w:rsid w:val="00114306"/>
    <w:rsid w:val="00114DDB"/>
    <w:rsid w:val="001234FA"/>
    <w:rsid w:val="00123502"/>
    <w:rsid w:val="0014037E"/>
    <w:rsid w:val="00141BD5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35D4"/>
    <w:rsid w:val="00186EFB"/>
    <w:rsid w:val="00195ED1"/>
    <w:rsid w:val="00195F38"/>
    <w:rsid w:val="00196C8B"/>
    <w:rsid w:val="001A2487"/>
    <w:rsid w:val="001A7099"/>
    <w:rsid w:val="001B1E8C"/>
    <w:rsid w:val="001B3A1B"/>
    <w:rsid w:val="001C3903"/>
    <w:rsid w:val="001D0194"/>
    <w:rsid w:val="001E171D"/>
    <w:rsid w:val="001E208A"/>
    <w:rsid w:val="001E292F"/>
    <w:rsid w:val="001E2BE1"/>
    <w:rsid w:val="001E5EA2"/>
    <w:rsid w:val="002004FF"/>
    <w:rsid w:val="00200AD6"/>
    <w:rsid w:val="002032A9"/>
    <w:rsid w:val="0021033A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24FE"/>
    <w:rsid w:val="00291909"/>
    <w:rsid w:val="00293063"/>
    <w:rsid w:val="002955A9"/>
    <w:rsid w:val="00295C41"/>
    <w:rsid w:val="002A21B0"/>
    <w:rsid w:val="002A4A70"/>
    <w:rsid w:val="002B23C8"/>
    <w:rsid w:val="002B435F"/>
    <w:rsid w:val="002C239A"/>
    <w:rsid w:val="002C5901"/>
    <w:rsid w:val="002C7071"/>
    <w:rsid w:val="002D1BE0"/>
    <w:rsid w:val="002D3190"/>
    <w:rsid w:val="002D480A"/>
    <w:rsid w:val="002D537F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642F9"/>
    <w:rsid w:val="00364E3D"/>
    <w:rsid w:val="003654E7"/>
    <w:rsid w:val="00365949"/>
    <w:rsid w:val="00377515"/>
    <w:rsid w:val="00383AC5"/>
    <w:rsid w:val="00383F5E"/>
    <w:rsid w:val="00385FBB"/>
    <w:rsid w:val="0038740A"/>
    <w:rsid w:val="00391BCC"/>
    <w:rsid w:val="003A338E"/>
    <w:rsid w:val="003A7286"/>
    <w:rsid w:val="003A7D2E"/>
    <w:rsid w:val="003B2C1B"/>
    <w:rsid w:val="003B4873"/>
    <w:rsid w:val="003B658A"/>
    <w:rsid w:val="003C2C99"/>
    <w:rsid w:val="003C5693"/>
    <w:rsid w:val="003C7D5D"/>
    <w:rsid w:val="003D7A7E"/>
    <w:rsid w:val="003E0502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D3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4F79D3"/>
    <w:rsid w:val="00504F1B"/>
    <w:rsid w:val="005072C2"/>
    <w:rsid w:val="00507B2B"/>
    <w:rsid w:val="00512328"/>
    <w:rsid w:val="005127CE"/>
    <w:rsid w:val="00513FDA"/>
    <w:rsid w:val="00515B99"/>
    <w:rsid w:val="0051610B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B12D9"/>
    <w:rsid w:val="005C5BD8"/>
    <w:rsid w:val="005C746D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2050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D478E"/>
    <w:rsid w:val="006E5E9B"/>
    <w:rsid w:val="006F2755"/>
    <w:rsid w:val="006F5A5A"/>
    <w:rsid w:val="00706E20"/>
    <w:rsid w:val="00710FE7"/>
    <w:rsid w:val="0071183F"/>
    <w:rsid w:val="00715A61"/>
    <w:rsid w:val="007259DE"/>
    <w:rsid w:val="00731B08"/>
    <w:rsid w:val="00731DC7"/>
    <w:rsid w:val="00733D92"/>
    <w:rsid w:val="00750ACD"/>
    <w:rsid w:val="00751DB2"/>
    <w:rsid w:val="00754943"/>
    <w:rsid w:val="00755EBC"/>
    <w:rsid w:val="00757F65"/>
    <w:rsid w:val="00762DFE"/>
    <w:rsid w:val="00776EF1"/>
    <w:rsid w:val="00781CD1"/>
    <w:rsid w:val="00783400"/>
    <w:rsid w:val="00786A62"/>
    <w:rsid w:val="00792DAE"/>
    <w:rsid w:val="00793E1C"/>
    <w:rsid w:val="007941F3"/>
    <w:rsid w:val="0079464E"/>
    <w:rsid w:val="0079720F"/>
    <w:rsid w:val="00797EA6"/>
    <w:rsid w:val="007A0569"/>
    <w:rsid w:val="007A61FB"/>
    <w:rsid w:val="007A701E"/>
    <w:rsid w:val="007B05BD"/>
    <w:rsid w:val="007B18F3"/>
    <w:rsid w:val="007B3C0A"/>
    <w:rsid w:val="007B7F7B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18D1"/>
    <w:rsid w:val="00804DE1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2ED0"/>
    <w:rsid w:val="00896081"/>
    <w:rsid w:val="00896E0B"/>
    <w:rsid w:val="0089780E"/>
    <w:rsid w:val="008A12C4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512F"/>
    <w:rsid w:val="009009B7"/>
    <w:rsid w:val="009011D4"/>
    <w:rsid w:val="009052E2"/>
    <w:rsid w:val="009264D0"/>
    <w:rsid w:val="00933F0A"/>
    <w:rsid w:val="0093541D"/>
    <w:rsid w:val="009427CA"/>
    <w:rsid w:val="00943894"/>
    <w:rsid w:val="009473AE"/>
    <w:rsid w:val="00947994"/>
    <w:rsid w:val="00947E24"/>
    <w:rsid w:val="00951B8A"/>
    <w:rsid w:val="00951FCE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7E3"/>
    <w:rsid w:val="009E0E07"/>
    <w:rsid w:val="009E747D"/>
    <w:rsid w:val="009F2E22"/>
    <w:rsid w:val="009F4EBA"/>
    <w:rsid w:val="009F79C4"/>
    <w:rsid w:val="00A0487E"/>
    <w:rsid w:val="00A04E5F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42C42"/>
    <w:rsid w:val="00A53D54"/>
    <w:rsid w:val="00A7081B"/>
    <w:rsid w:val="00A71888"/>
    <w:rsid w:val="00A807D5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E67A3"/>
    <w:rsid w:val="00AF009A"/>
    <w:rsid w:val="00AF40AF"/>
    <w:rsid w:val="00AF4775"/>
    <w:rsid w:val="00B0363B"/>
    <w:rsid w:val="00B03766"/>
    <w:rsid w:val="00B04FFA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3893"/>
    <w:rsid w:val="00B54BF4"/>
    <w:rsid w:val="00B55CEC"/>
    <w:rsid w:val="00B61DE3"/>
    <w:rsid w:val="00B65735"/>
    <w:rsid w:val="00B65A4A"/>
    <w:rsid w:val="00B710DD"/>
    <w:rsid w:val="00B712D0"/>
    <w:rsid w:val="00B75ACA"/>
    <w:rsid w:val="00B80E62"/>
    <w:rsid w:val="00B811C0"/>
    <w:rsid w:val="00B861C5"/>
    <w:rsid w:val="00B96C37"/>
    <w:rsid w:val="00BA5A19"/>
    <w:rsid w:val="00BA6AA4"/>
    <w:rsid w:val="00BB2F1E"/>
    <w:rsid w:val="00BB6CBF"/>
    <w:rsid w:val="00BC4499"/>
    <w:rsid w:val="00BC4CE9"/>
    <w:rsid w:val="00BD2A60"/>
    <w:rsid w:val="00BD576E"/>
    <w:rsid w:val="00BD6E93"/>
    <w:rsid w:val="00BE3DC3"/>
    <w:rsid w:val="00BE70D3"/>
    <w:rsid w:val="00BF37CC"/>
    <w:rsid w:val="00BF55C6"/>
    <w:rsid w:val="00BF772E"/>
    <w:rsid w:val="00C031DF"/>
    <w:rsid w:val="00C034C9"/>
    <w:rsid w:val="00C04614"/>
    <w:rsid w:val="00C06A32"/>
    <w:rsid w:val="00C10583"/>
    <w:rsid w:val="00C11F08"/>
    <w:rsid w:val="00C15852"/>
    <w:rsid w:val="00C20A40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E0AA5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50526"/>
    <w:rsid w:val="00D50D6F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182D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36BB1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A2A69"/>
    <w:rsid w:val="00FB7843"/>
    <w:rsid w:val="00FC2D55"/>
    <w:rsid w:val="00FC4202"/>
    <w:rsid w:val="00FD3D4D"/>
    <w:rsid w:val="00FD49C2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paragraph" w:customStyle="1" w:styleId="-wm-msonormal">
    <w:name w:val="-wm-msonormal"/>
    <w:basedOn w:val="Normln"/>
    <w:uiPriority w:val="99"/>
    <w:semiHidden/>
    <w:rsid w:val="00943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ncova@kfbz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fbz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fbz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201F7-A275-48DE-8261-59416DB38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</Pages>
  <Words>680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18</cp:revision>
  <cp:lastPrinted>2018-06-13T13:10:00Z</cp:lastPrinted>
  <dcterms:created xsi:type="dcterms:W3CDTF">2021-09-17T06:42:00Z</dcterms:created>
  <dcterms:modified xsi:type="dcterms:W3CDTF">2021-10-04T06:36:00Z</dcterms:modified>
</cp:coreProperties>
</file>