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395843" w14:textId="77777777" w:rsidR="0073567E" w:rsidRPr="00335CBC" w:rsidRDefault="00335CBC" w:rsidP="0073567E">
      <w:pPr>
        <w:jc w:val="center"/>
        <w:rPr>
          <w:b/>
        </w:rPr>
      </w:pPr>
      <w:r w:rsidRPr="00335CBC">
        <w:rPr>
          <w:b/>
        </w:rPr>
        <w:t xml:space="preserve">KNIHOVNA ODSTARTOVALA </w:t>
      </w:r>
      <w:r w:rsidR="0073567E" w:rsidRPr="00335CBC">
        <w:rPr>
          <w:b/>
        </w:rPr>
        <w:t xml:space="preserve">BŘEZEN MĚSÍC ČTENÁŘŮ </w:t>
      </w:r>
    </w:p>
    <w:p w14:paraId="4AFBFB46" w14:textId="77777777" w:rsidR="00335CBC" w:rsidRPr="00335CBC" w:rsidRDefault="00335CBC" w:rsidP="0073567E">
      <w:pPr>
        <w:jc w:val="center"/>
        <w:rPr>
          <w:bCs/>
          <w:color w:val="000000"/>
        </w:rPr>
      </w:pPr>
    </w:p>
    <w:p w14:paraId="3FE38CDD" w14:textId="215C360F" w:rsidR="00335CBC" w:rsidRPr="00335CBC" w:rsidRDefault="008F1F69" w:rsidP="00335CBC">
      <w:pPr>
        <w:jc w:val="both"/>
        <w:rPr>
          <w:b/>
        </w:rPr>
      </w:pPr>
      <w:r w:rsidRPr="00335CBC">
        <w:rPr>
          <w:bCs/>
          <w:color w:val="000000"/>
        </w:rPr>
        <w:t xml:space="preserve">Zlín </w:t>
      </w:r>
      <w:r w:rsidR="006552D9" w:rsidRPr="00335CBC">
        <w:rPr>
          <w:bCs/>
          <w:color w:val="000000"/>
        </w:rPr>
        <w:t>–</w:t>
      </w:r>
      <w:r w:rsidRPr="00335CBC">
        <w:rPr>
          <w:bCs/>
          <w:color w:val="000000"/>
        </w:rPr>
        <w:t xml:space="preserve"> </w:t>
      </w:r>
      <w:r w:rsidR="0073567E" w:rsidRPr="00335CBC">
        <w:rPr>
          <w:b/>
        </w:rPr>
        <w:t xml:space="preserve">Krajská knihovna Františka Bartoše ve Zlíně se opět po roce zapojuje do celostátní akce Březen </w:t>
      </w:r>
      <w:r w:rsidR="00335CBC" w:rsidRPr="00335CBC">
        <w:rPr>
          <w:b/>
        </w:rPr>
        <w:t xml:space="preserve">- </w:t>
      </w:r>
      <w:r w:rsidR="0073567E" w:rsidRPr="00335CBC">
        <w:rPr>
          <w:b/>
        </w:rPr>
        <w:t xml:space="preserve">měsíc čtenářů, kterou pořádá Svaz knihovníků a informačních pracovníků České republiky. </w:t>
      </w:r>
      <w:r w:rsidR="00335CBC" w:rsidRPr="00335CBC">
        <w:rPr>
          <w:b/>
        </w:rPr>
        <w:t xml:space="preserve">Téma dvanáctého ročníku je nanejvýš aktuální – </w:t>
      </w:r>
      <w:r w:rsidR="00880653">
        <w:rPr>
          <w:b/>
        </w:rPr>
        <w:t>„</w:t>
      </w:r>
      <w:r w:rsidR="00845246">
        <w:rPr>
          <w:b/>
        </w:rPr>
        <w:t>u</w:t>
      </w:r>
      <w:r w:rsidR="00335CBC" w:rsidRPr="00335CBC">
        <w:rPr>
          <w:b/>
        </w:rPr>
        <w:t>držitelnost</w:t>
      </w:r>
      <w:r w:rsidR="00880653">
        <w:rPr>
          <w:b/>
        </w:rPr>
        <w:t>“</w:t>
      </w:r>
      <w:r w:rsidR="00335CBC" w:rsidRPr="00335CBC">
        <w:rPr>
          <w:b/>
        </w:rPr>
        <w:t>.</w:t>
      </w:r>
      <w:r w:rsidR="00335CBC">
        <w:rPr>
          <w:b/>
        </w:rPr>
        <w:t xml:space="preserve"> </w:t>
      </w:r>
      <w:r w:rsidR="00335CBC" w:rsidRPr="00335CBC">
        <w:rPr>
          <w:b/>
        </w:rPr>
        <w:t>Vedle bohatého – převážně online programu knihovna připravila pro své čtenáře hned několik novinek.</w:t>
      </w:r>
    </w:p>
    <w:p w14:paraId="179FCB5C" w14:textId="77777777" w:rsidR="00335CBC" w:rsidRPr="00335CBC" w:rsidRDefault="00335CBC" w:rsidP="00335CBC">
      <w:pPr>
        <w:jc w:val="both"/>
        <w:rPr>
          <w:b/>
        </w:rPr>
      </w:pPr>
    </w:p>
    <w:p w14:paraId="6849506D" w14:textId="6D2A46DD" w:rsidR="00335CBC" w:rsidRPr="00335CBC" w:rsidRDefault="00335CBC" w:rsidP="00335CBC">
      <w:pPr>
        <w:jc w:val="both"/>
        <w:rPr>
          <w:color w:val="000000"/>
        </w:rPr>
      </w:pPr>
      <w:r w:rsidRPr="00335CBC">
        <w:rPr>
          <w:i/>
          <w:color w:val="000000"/>
        </w:rPr>
        <w:t>„Ve snaze co nejvíce zpřístupnit literaturu našim nejmladším čtenářům ve stávající nelehké době, </w:t>
      </w:r>
      <w:r w:rsidRPr="00335CBC">
        <w:rPr>
          <w:rStyle w:val="Siln"/>
          <w:i/>
          <w:color w:val="000000"/>
        </w:rPr>
        <w:t>rušíme</w:t>
      </w:r>
      <w:r w:rsidR="00880653">
        <w:rPr>
          <w:rStyle w:val="Siln"/>
          <w:i/>
          <w:color w:val="000000"/>
        </w:rPr>
        <w:t xml:space="preserve"> po dohodě se zřizovatelem</w:t>
      </w:r>
      <w:r w:rsidRPr="00335CBC">
        <w:rPr>
          <w:rStyle w:val="Siln"/>
          <w:i/>
          <w:color w:val="000000"/>
        </w:rPr>
        <w:t xml:space="preserve"> od 1. </w:t>
      </w:r>
      <w:r>
        <w:rPr>
          <w:rStyle w:val="Siln"/>
          <w:i/>
          <w:color w:val="000000"/>
        </w:rPr>
        <w:t>března</w:t>
      </w:r>
      <w:r w:rsidRPr="00335CBC">
        <w:rPr>
          <w:rStyle w:val="Siln"/>
          <w:i/>
          <w:color w:val="000000"/>
        </w:rPr>
        <w:t xml:space="preserve"> 2021 s trvalou platností poplatky </w:t>
      </w:r>
      <w:r w:rsidR="00880653">
        <w:rPr>
          <w:rStyle w:val="Siln"/>
          <w:i/>
          <w:color w:val="000000"/>
        </w:rPr>
        <w:br/>
      </w:r>
      <w:r w:rsidRPr="00335CBC">
        <w:rPr>
          <w:rStyle w:val="Siln"/>
          <w:i/>
          <w:color w:val="000000"/>
        </w:rPr>
        <w:t>za vyřízení objednávek</w:t>
      </w:r>
      <w:r w:rsidR="00880653">
        <w:rPr>
          <w:rStyle w:val="Siln"/>
          <w:i/>
          <w:color w:val="000000"/>
        </w:rPr>
        <w:t xml:space="preserve"> </w:t>
      </w:r>
      <w:r w:rsidRPr="00335CBC">
        <w:rPr>
          <w:rStyle w:val="Siln"/>
          <w:i/>
          <w:color w:val="000000"/>
        </w:rPr>
        <w:t>a rezervací, které realizuje registrovaný čtenář do 15 let.</w:t>
      </w:r>
      <w:r w:rsidRPr="00335CBC">
        <w:rPr>
          <w:rStyle w:val="Siln"/>
          <w:b w:val="0"/>
          <w:i/>
          <w:color w:val="000000"/>
        </w:rPr>
        <w:t>“,</w:t>
      </w:r>
      <w:r w:rsidRPr="00335CBC">
        <w:rPr>
          <w:b/>
          <w:i/>
          <w:color w:val="000000"/>
        </w:rPr>
        <w:t> </w:t>
      </w:r>
      <w:r w:rsidRPr="00335CBC">
        <w:rPr>
          <w:color w:val="000000"/>
        </w:rPr>
        <w:t xml:space="preserve">sděluje ředitel knihovny Jan Kaňka. </w:t>
      </w:r>
    </w:p>
    <w:p w14:paraId="5F9F54CA" w14:textId="77777777" w:rsidR="00335CBC" w:rsidRPr="00335CBC" w:rsidRDefault="00335CBC" w:rsidP="00335CBC">
      <w:pPr>
        <w:jc w:val="both"/>
        <w:rPr>
          <w:color w:val="000000"/>
        </w:rPr>
      </w:pPr>
    </w:p>
    <w:p w14:paraId="7E84B87F" w14:textId="475ED37E" w:rsidR="00335CBC" w:rsidRPr="00335CBC" w:rsidRDefault="00335CBC" w:rsidP="00335CBC">
      <w:pPr>
        <w:jc w:val="both"/>
        <w:rPr>
          <w:color w:val="000000"/>
        </w:rPr>
      </w:pPr>
      <w:r w:rsidRPr="00335CBC">
        <w:rPr>
          <w:color w:val="000000"/>
        </w:rPr>
        <w:t>Současně v rámci „Března měsíce čtenářů“ nabízí knihovna po celý tento měsíc </w:t>
      </w:r>
      <w:r w:rsidRPr="00335CBC">
        <w:rPr>
          <w:rStyle w:val="Siln"/>
          <w:color w:val="000000"/>
        </w:rPr>
        <w:t>nově zaregistrovaným čtenářům do 15 let roční registraci zdarma.</w:t>
      </w:r>
      <w:r w:rsidRPr="00335CBC">
        <w:rPr>
          <w:color w:val="000000"/>
        </w:rPr>
        <w:t> K registraci je nutná osobní návštěva v knihovně spolu se zákonným zástupcem, pro rychlejší odbavení je vhodné udělat si online </w:t>
      </w:r>
      <w:hyperlink r:id="rId9" w:history="1">
        <w:r w:rsidRPr="00335CBC">
          <w:rPr>
            <w:rStyle w:val="Hypertextovodkaz"/>
            <w:color w:val="7C4935"/>
          </w:rPr>
          <w:t>předregistraci</w:t>
        </w:r>
      </w:hyperlink>
      <w:r w:rsidRPr="00335CBC">
        <w:rPr>
          <w:color w:val="000000"/>
        </w:rPr>
        <w:t xml:space="preserve"> </w:t>
      </w:r>
      <w:r w:rsidRPr="00880653">
        <w:rPr>
          <w:color w:val="000000"/>
        </w:rPr>
        <w:t>z pohodlí domova</w:t>
      </w:r>
      <w:r w:rsidRPr="00335CBC">
        <w:rPr>
          <w:color w:val="000000"/>
        </w:rPr>
        <w:t>.</w:t>
      </w:r>
    </w:p>
    <w:p w14:paraId="44A6EEA6" w14:textId="77777777" w:rsidR="00335CBC" w:rsidRPr="00845246" w:rsidRDefault="00335CBC" w:rsidP="00335CBC">
      <w:pPr>
        <w:pStyle w:val="Normlnweb"/>
        <w:spacing w:before="351" w:beforeAutospacing="0" w:after="351" w:afterAutospacing="0"/>
        <w:jc w:val="both"/>
        <w:rPr>
          <w:i/>
          <w:color w:val="000000"/>
        </w:rPr>
      </w:pPr>
      <w:r w:rsidRPr="00335CBC">
        <w:rPr>
          <w:color w:val="000000"/>
        </w:rPr>
        <w:t>Další březnovou novinkou, kterou chce knihovna přispět ke zvýšení uživatelského komfortu svých čtenářů, je možnost </w:t>
      </w:r>
      <w:r w:rsidRPr="00335CBC">
        <w:rPr>
          <w:rStyle w:val="Siln"/>
          <w:color w:val="000000"/>
        </w:rPr>
        <w:t>vyzvedávání předem objednaných nebo rezervovaných dokumentů jinou osobou, než samotným čtenářem.</w:t>
      </w:r>
      <w:r w:rsidRPr="00335CBC">
        <w:rPr>
          <w:color w:val="000000"/>
        </w:rPr>
        <w:t> </w:t>
      </w:r>
      <w:r w:rsidRPr="00335CBC">
        <w:rPr>
          <w:rStyle w:val="Siln"/>
          <w:color w:val="000000"/>
        </w:rPr>
        <w:t>Umožní to číselný kód, který obdrží čtenář v oznamovacím e-mailu, SMS nebo dopise.</w:t>
      </w:r>
      <w:r w:rsidRPr="00335CBC">
        <w:rPr>
          <w:color w:val="000000"/>
        </w:rPr>
        <w:t> </w:t>
      </w:r>
      <w:r w:rsidR="00845246">
        <w:rPr>
          <w:color w:val="000000"/>
        </w:rPr>
        <w:t>„</w:t>
      </w:r>
      <w:r w:rsidRPr="00845246">
        <w:rPr>
          <w:i/>
          <w:color w:val="000000"/>
        </w:rPr>
        <w:t>Pro vyzvednutí rezervace stačí uvedený kód, není nutný čtenářský průkaz ani osobní přítomnost čtenáře. Při vyzvedávání více dokumentů současně je nutné znát kód ke každému dokumentu</w:t>
      </w:r>
      <w:r w:rsidR="00845246">
        <w:rPr>
          <w:i/>
          <w:color w:val="000000"/>
        </w:rPr>
        <w:t>.“,</w:t>
      </w:r>
      <w:r w:rsidR="00845246" w:rsidRPr="00845246">
        <w:rPr>
          <w:color w:val="000000"/>
        </w:rPr>
        <w:t xml:space="preserve"> doplňuje </w:t>
      </w:r>
      <w:r w:rsidR="00845246">
        <w:rPr>
          <w:color w:val="000000"/>
        </w:rPr>
        <w:t>vedoucí útvaru služeb Dagmar Marušáková.</w:t>
      </w:r>
    </w:p>
    <w:p w14:paraId="531E42BA" w14:textId="77777777" w:rsidR="00335CBC" w:rsidRPr="00335CBC" w:rsidRDefault="00335CBC" w:rsidP="00335CBC">
      <w:pPr>
        <w:pStyle w:val="Prosttext"/>
        <w:jc w:val="both"/>
        <w:rPr>
          <w:rFonts w:ascii="Times New Roman" w:hAnsi="Times New Roman"/>
          <w:sz w:val="24"/>
          <w:szCs w:val="24"/>
        </w:rPr>
      </w:pPr>
      <w:r w:rsidRPr="00335CBC">
        <w:rPr>
          <w:rFonts w:ascii="Times New Roman" w:hAnsi="Times New Roman"/>
          <w:sz w:val="24"/>
          <w:szCs w:val="24"/>
        </w:rPr>
        <w:t xml:space="preserve">Přestože stávající situace akcím pro veřejnost a setkávání nepřeje, knihovna pro své čtenáře připravila bohatý program. Náhradou za tradiční besedy v knihovně tak bude třeba </w:t>
      </w:r>
      <w:proofErr w:type="spellStart"/>
      <w:r w:rsidRPr="00335CBC">
        <w:rPr>
          <w:rFonts w:ascii="Times New Roman" w:hAnsi="Times New Roman"/>
          <w:sz w:val="24"/>
          <w:szCs w:val="24"/>
        </w:rPr>
        <w:t>outdoorová</w:t>
      </w:r>
      <w:proofErr w:type="spellEnd"/>
      <w:r w:rsidRPr="00335CBC">
        <w:rPr>
          <w:rFonts w:ascii="Times New Roman" w:hAnsi="Times New Roman"/>
          <w:sz w:val="24"/>
          <w:szCs w:val="24"/>
        </w:rPr>
        <w:t xml:space="preserve"> akce na čerstvém vzduchu </w:t>
      </w:r>
      <w:r w:rsidRPr="00335CBC">
        <w:rPr>
          <w:rFonts w:ascii="Times New Roman" w:hAnsi="Times New Roman"/>
          <w:b/>
          <w:sz w:val="24"/>
          <w:szCs w:val="24"/>
        </w:rPr>
        <w:t>-</w:t>
      </w:r>
      <w:r w:rsidRPr="00335CBC">
        <w:rPr>
          <w:rFonts w:ascii="Times New Roman" w:hAnsi="Times New Roman"/>
          <w:sz w:val="24"/>
          <w:szCs w:val="24"/>
        </w:rPr>
        <w:t xml:space="preserve"> </w:t>
      </w:r>
      <w:r w:rsidRPr="00335CBC">
        <w:rPr>
          <w:rFonts w:ascii="Times New Roman" w:hAnsi="Times New Roman"/>
          <w:b/>
          <w:bCs/>
          <w:sz w:val="24"/>
          <w:szCs w:val="24"/>
        </w:rPr>
        <w:t>Zašifrovaná procházka Zlínem.</w:t>
      </w:r>
      <w:r w:rsidRPr="00335CBC">
        <w:rPr>
          <w:rFonts w:ascii="Times New Roman" w:hAnsi="Times New Roman"/>
          <w:sz w:val="24"/>
          <w:szCs w:val="24"/>
        </w:rPr>
        <w:t xml:space="preserve"> Tu ocení zejména příznivci luštění a šifer. Od </w:t>
      </w:r>
      <w:r w:rsidRPr="00335CBC">
        <w:rPr>
          <w:rFonts w:ascii="Times New Roman" w:hAnsi="Times New Roman"/>
          <w:b/>
          <w:bCs/>
          <w:sz w:val="24"/>
          <w:szCs w:val="24"/>
        </w:rPr>
        <w:t>8. do 21. března</w:t>
      </w:r>
      <w:r w:rsidRPr="00335CBC">
        <w:rPr>
          <w:rFonts w:ascii="Times New Roman" w:hAnsi="Times New Roman"/>
          <w:sz w:val="24"/>
          <w:szCs w:val="24"/>
        </w:rPr>
        <w:t xml:space="preserve"> bude v centru Zlína připraveno 10 stanovišť, která budou účastníci odhalovat pomocí převážně literárních hádanek. Procházka bude vhodná i pro rodiny s malými dětmi, které na každém stanovišti najdou malé překvapení </w:t>
      </w:r>
      <w:r w:rsidRPr="00335CBC">
        <w:rPr>
          <w:rFonts w:ascii="Times New Roman" w:hAnsi="Times New Roman"/>
          <w:sz w:val="24"/>
          <w:szCs w:val="24"/>
        </w:rPr>
        <w:br/>
        <w:t>a budou sbírat razítka za splněné úkoly. Úspěšní absolventi celé šifry budou odměněni originálními dárky knihovny.</w:t>
      </w:r>
    </w:p>
    <w:p w14:paraId="4AF2AD0A" w14:textId="77777777" w:rsidR="00335CBC" w:rsidRPr="00335CBC" w:rsidRDefault="00335CBC" w:rsidP="00335CBC">
      <w:pPr>
        <w:pStyle w:val="Prosttext"/>
        <w:jc w:val="both"/>
        <w:rPr>
          <w:rFonts w:ascii="Times New Roman" w:hAnsi="Times New Roman"/>
          <w:sz w:val="24"/>
          <w:szCs w:val="24"/>
        </w:rPr>
      </w:pPr>
    </w:p>
    <w:p w14:paraId="5AE53FCF" w14:textId="77777777" w:rsidR="00335CBC" w:rsidRPr="00335CBC" w:rsidRDefault="00335CBC" w:rsidP="00335CBC">
      <w:pPr>
        <w:spacing w:after="240"/>
        <w:jc w:val="both"/>
      </w:pPr>
      <w:r w:rsidRPr="00335CBC">
        <w:rPr>
          <w:color w:val="000000"/>
        </w:rPr>
        <w:t xml:space="preserve">Další venkovní aktivitu nabízí knihovnická výzva </w:t>
      </w:r>
      <w:r>
        <w:rPr>
          <w:color w:val="000000"/>
        </w:rPr>
        <w:t>„</w:t>
      </w:r>
      <w:r w:rsidRPr="00335CBC">
        <w:rPr>
          <w:b/>
          <w:color w:val="000000"/>
        </w:rPr>
        <w:t>Udělejme Dřevnici opět krásně modrou</w:t>
      </w:r>
      <w:r>
        <w:rPr>
          <w:b/>
          <w:color w:val="000000"/>
        </w:rPr>
        <w:t>!“</w:t>
      </w:r>
      <w:r>
        <w:rPr>
          <w:color w:val="000000"/>
        </w:rPr>
        <w:t>.</w:t>
      </w:r>
      <w:r w:rsidRPr="00335CBC">
        <w:rPr>
          <w:b/>
          <w:color w:val="000000"/>
        </w:rPr>
        <w:t xml:space="preserve"> </w:t>
      </w:r>
      <w:r w:rsidRPr="00335CBC">
        <w:rPr>
          <w:color w:val="000000"/>
        </w:rPr>
        <w:t xml:space="preserve">Kdokoliv se může </w:t>
      </w:r>
      <w:r w:rsidR="00845246">
        <w:rPr>
          <w:color w:val="000000"/>
        </w:rPr>
        <w:t xml:space="preserve">v průběhu března </w:t>
      </w:r>
      <w:r w:rsidRPr="00335CBC">
        <w:rPr>
          <w:color w:val="000000"/>
        </w:rPr>
        <w:t>přidat a pomoct knihovníkům s úklidem okolí zlínské řeky v duchu názvu románu zlínského spisovatele Antonína Bajaji </w:t>
      </w:r>
      <w:hyperlink r:id="rId10" w:tooltip="Na krásné modré Dřevnici" w:history="1">
        <w:r w:rsidRPr="00335CBC">
          <w:rPr>
            <w:rStyle w:val="Hypertextovodkaz"/>
            <w:color w:val="7C4935"/>
          </w:rPr>
          <w:t>Na krásné modré Dřevnici</w:t>
        </w:r>
      </w:hyperlink>
      <w:r w:rsidRPr="00335CBC">
        <w:rPr>
          <w:color w:val="000000"/>
        </w:rPr>
        <w:t xml:space="preserve">. </w:t>
      </w:r>
    </w:p>
    <w:p w14:paraId="27CDC69C" w14:textId="09ED7A0F" w:rsidR="00335CBC" w:rsidRPr="00335CBC" w:rsidRDefault="00335CBC" w:rsidP="00335CBC">
      <w:pPr>
        <w:pStyle w:val="Prosttext"/>
        <w:jc w:val="both"/>
        <w:rPr>
          <w:rFonts w:ascii="Times New Roman" w:hAnsi="Times New Roman"/>
          <w:sz w:val="24"/>
          <w:szCs w:val="24"/>
        </w:rPr>
      </w:pPr>
      <w:r w:rsidRPr="00335CBC">
        <w:rPr>
          <w:rFonts w:ascii="Times New Roman" w:hAnsi="Times New Roman"/>
          <w:sz w:val="24"/>
          <w:szCs w:val="24"/>
        </w:rPr>
        <w:t xml:space="preserve">Naopak do online prostoru se s ohledem na pandemii přesunul populární </w:t>
      </w:r>
      <w:r w:rsidRPr="00335CBC">
        <w:rPr>
          <w:rFonts w:ascii="Times New Roman" w:hAnsi="Times New Roman"/>
          <w:b/>
          <w:bCs/>
          <w:sz w:val="24"/>
          <w:szCs w:val="24"/>
        </w:rPr>
        <w:t>Klub milovníků knih</w:t>
      </w:r>
      <w:r w:rsidRPr="00335CBC">
        <w:rPr>
          <w:rFonts w:ascii="Times New Roman" w:hAnsi="Times New Roman"/>
          <w:sz w:val="24"/>
          <w:szCs w:val="24"/>
        </w:rPr>
        <w:t xml:space="preserve">. Pokud vás zaujme téma </w:t>
      </w:r>
      <w:r w:rsidRPr="00335CBC">
        <w:rPr>
          <w:rFonts w:ascii="Times New Roman" w:hAnsi="Times New Roman"/>
          <w:i/>
          <w:iCs/>
          <w:sz w:val="24"/>
          <w:szCs w:val="24"/>
        </w:rPr>
        <w:t>Knihy proti trudomyslnosti</w:t>
      </w:r>
      <w:r w:rsidRPr="00335CBC">
        <w:rPr>
          <w:rFonts w:ascii="Times New Roman" w:hAnsi="Times New Roman"/>
          <w:sz w:val="24"/>
          <w:szCs w:val="24"/>
        </w:rPr>
        <w:t xml:space="preserve">, můžete se připojit přes Zoom </w:t>
      </w:r>
      <w:r w:rsidR="00880653">
        <w:rPr>
          <w:rFonts w:ascii="Times New Roman" w:hAnsi="Times New Roman"/>
          <w:sz w:val="24"/>
          <w:szCs w:val="24"/>
        </w:rPr>
        <w:br/>
      </w:r>
      <w:r w:rsidRPr="00335CBC">
        <w:rPr>
          <w:rFonts w:ascii="Times New Roman" w:hAnsi="Times New Roman"/>
          <w:b/>
          <w:bCs/>
          <w:sz w:val="24"/>
          <w:szCs w:val="24"/>
        </w:rPr>
        <w:t xml:space="preserve">10. března </w:t>
      </w:r>
      <w:r w:rsidR="00845246">
        <w:rPr>
          <w:rFonts w:ascii="Times New Roman" w:hAnsi="Times New Roman"/>
          <w:b/>
          <w:bCs/>
          <w:sz w:val="24"/>
          <w:szCs w:val="24"/>
        </w:rPr>
        <w:t>v</w:t>
      </w:r>
      <w:r w:rsidRPr="00335CBC">
        <w:rPr>
          <w:rFonts w:ascii="Times New Roman" w:hAnsi="Times New Roman"/>
          <w:b/>
          <w:bCs/>
          <w:sz w:val="24"/>
          <w:szCs w:val="24"/>
        </w:rPr>
        <w:t xml:space="preserve"> 17 hodin.</w:t>
      </w:r>
    </w:p>
    <w:p w14:paraId="1C49236B" w14:textId="77777777" w:rsidR="00335CBC" w:rsidRPr="00335CBC" w:rsidRDefault="00335CBC" w:rsidP="00335CBC">
      <w:pPr>
        <w:pStyle w:val="Prosttext"/>
        <w:jc w:val="both"/>
        <w:rPr>
          <w:rFonts w:ascii="Times New Roman" w:hAnsi="Times New Roman"/>
          <w:sz w:val="24"/>
          <w:szCs w:val="24"/>
        </w:rPr>
      </w:pPr>
    </w:p>
    <w:p w14:paraId="3CE0840E" w14:textId="79A7A72D" w:rsidR="00335CBC" w:rsidRPr="00344082" w:rsidRDefault="00335CBC" w:rsidP="00335CBC">
      <w:pPr>
        <w:jc w:val="both"/>
      </w:pPr>
      <w:r w:rsidRPr="00335CBC">
        <w:t xml:space="preserve">Dalším online pořadem bude </w:t>
      </w:r>
      <w:r w:rsidRPr="00335CBC">
        <w:rPr>
          <w:b/>
          <w:bCs/>
        </w:rPr>
        <w:t>17. března v 17 hodin</w:t>
      </w:r>
      <w:r w:rsidRPr="00335CBC">
        <w:t xml:space="preserve"> beseda </w:t>
      </w:r>
      <w:r w:rsidRPr="00335CBC">
        <w:rPr>
          <w:b/>
          <w:bCs/>
          <w:shd w:val="clear" w:color="auto" w:fill="FFFFFF"/>
        </w:rPr>
        <w:t xml:space="preserve">Ptáci jako ukazatel změn v ekosystémech. </w:t>
      </w:r>
      <w:r w:rsidRPr="00335CBC">
        <w:t xml:space="preserve">Tomáš Pospíšil, člen České společnosti ornitologické, lesní inženýr </w:t>
      </w:r>
      <w:r w:rsidR="00880653">
        <w:br/>
      </w:r>
      <w:r w:rsidRPr="00335CBC">
        <w:lastRenderedPageBreak/>
        <w:t>a akademický pracovník Mendelovy univerzity v Brně</w:t>
      </w:r>
      <w:r w:rsidRPr="00335CBC">
        <w:rPr>
          <w:color w:val="1F497D"/>
        </w:rPr>
        <w:t xml:space="preserve"> </w:t>
      </w:r>
      <w:r w:rsidRPr="00335CBC">
        <w:t>se v ní bude věnovat</w:t>
      </w:r>
      <w:r w:rsidRPr="00335CBC">
        <w:rPr>
          <w:color w:val="1F497D"/>
        </w:rPr>
        <w:t xml:space="preserve"> t</w:t>
      </w:r>
      <w:r w:rsidRPr="00335CBC">
        <w:rPr>
          <w:shd w:val="clear" w:color="auto" w:fill="FFFFFF"/>
        </w:rPr>
        <w:t>rendům vývoje ptačích populací a jejich znatelnému úbytku v české krajině.</w:t>
      </w:r>
      <w:r w:rsidRPr="00335CBC">
        <w:t xml:space="preserve"> </w:t>
      </w:r>
      <w:r w:rsidR="00344082">
        <w:t>„</w:t>
      </w:r>
      <w:r w:rsidR="00344082" w:rsidRPr="00344082">
        <w:rPr>
          <w:i/>
          <w:shd w:val="clear" w:color="auto" w:fill="FFFFFF"/>
        </w:rPr>
        <w:t>Současná dramatická proměna našeho životního prostředí nesouvisí jen s dopady industrializace a klimatických změn, ale také s naším bezprecedentním přístupem k využívání přírodních zdrojů. Pozorovat kosa horského</w:t>
      </w:r>
      <w:r w:rsidR="00344082">
        <w:rPr>
          <w:i/>
          <w:shd w:val="clear" w:color="auto" w:fill="FFFFFF"/>
        </w:rPr>
        <w:t>,</w:t>
      </w:r>
      <w:r w:rsidR="00344082" w:rsidRPr="00344082">
        <w:rPr>
          <w:i/>
          <w:shd w:val="clear" w:color="auto" w:fill="FFFFFF"/>
        </w:rPr>
        <w:t xml:space="preserve"> jenž byl v minulosti poměrně běžným horským druhem</w:t>
      </w:r>
      <w:r w:rsidR="00344082">
        <w:rPr>
          <w:i/>
          <w:shd w:val="clear" w:color="auto" w:fill="FFFFFF"/>
        </w:rPr>
        <w:t>,</w:t>
      </w:r>
      <w:r w:rsidR="00344082" w:rsidRPr="00344082">
        <w:rPr>
          <w:i/>
          <w:shd w:val="clear" w:color="auto" w:fill="FFFFFF"/>
        </w:rPr>
        <w:t xml:space="preserve"> je dnes již vzácnost.</w:t>
      </w:r>
      <w:r w:rsidR="00344082">
        <w:rPr>
          <w:i/>
          <w:shd w:val="clear" w:color="auto" w:fill="FFFFFF"/>
        </w:rPr>
        <w:t>“</w:t>
      </w:r>
      <w:r w:rsidR="00344082">
        <w:rPr>
          <w:shd w:val="clear" w:color="auto" w:fill="FFFFFF"/>
        </w:rPr>
        <w:t xml:space="preserve">, poodhaluje </w:t>
      </w:r>
      <w:r w:rsidR="00880653">
        <w:rPr>
          <w:shd w:val="clear" w:color="auto" w:fill="FFFFFF"/>
        </w:rPr>
        <w:t>z obsahu</w:t>
      </w:r>
      <w:bookmarkStart w:id="0" w:name="_GoBack"/>
      <w:bookmarkEnd w:id="0"/>
      <w:r w:rsidR="00344082">
        <w:rPr>
          <w:shd w:val="clear" w:color="auto" w:fill="FFFFFF"/>
        </w:rPr>
        <w:t xml:space="preserve"> besedy Tomáš Pospíšil. </w:t>
      </w:r>
    </w:p>
    <w:p w14:paraId="0C36F22B" w14:textId="77777777" w:rsidR="00335CBC" w:rsidRPr="00335CBC" w:rsidRDefault="00335CBC" w:rsidP="00335CBC">
      <w:pPr>
        <w:pStyle w:val="Prosttext"/>
        <w:jc w:val="both"/>
        <w:rPr>
          <w:rFonts w:ascii="Times New Roman" w:hAnsi="Times New Roman"/>
          <w:sz w:val="24"/>
          <w:szCs w:val="24"/>
        </w:rPr>
      </w:pPr>
    </w:p>
    <w:p w14:paraId="32F5105F" w14:textId="77777777" w:rsidR="00335CBC" w:rsidRPr="00335CBC" w:rsidRDefault="00335CBC" w:rsidP="00335CBC">
      <w:pPr>
        <w:pStyle w:val="Prosttext"/>
        <w:jc w:val="both"/>
        <w:rPr>
          <w:rFonts w:ascii="Times New Roman" w:hAnsi="Times New Roman"/>
          <w:sz w:val="24"/>
          <w:szCs w:val="24"/>
        </w:rPr>
      </w:pPr>
      <w:r w:rsidRPr="00335CBC">
        <w:rPr>
          <w:rFonts w:ascii="Times New Roman" w:hAnsi="Times New Roman"/>
          <w:sz w:val="24"/>
          <w:szCs w:val="24"/>
        </w:rPr>
        <w:t xml:space="preserve">A ekologie a udržitelný rozvoj </w:t>
      </w:r>
      <w:r w:rsidR="003A2B4A">
        <w:rPr>
          <w:rFonts w:ascii="Times New Roman" w:hAnsi="Times New Roman"/>
          <w:sz w:val="24"/>
          <w:szCs w:val="24"/>
        </w:rPr>
        <w:t xml:space="preserve">budou </w:t>
      </w:r>
      <w:r w:rsidRPr="00335CBC">
        <w:rPr>
          <w:rFonts w:ascii="Times New Roman" w:hAnsi="Times New Roman"/>
          <w:sz w:val="24"/>
          <w:szCs w:val="24"/>
        </w:rPr>
        <w:t xml:space="preserve">také náměty březnového </w:t>
      </w:r>
      <w:proofErr w:type="spellStart"/>
      <w:r w:rsidRPr="00335CBC">
        <w:rPr>
          <w:rFonts w:ascii="Times New Roman" w:hAnsi="Times New Roman"/>
          <w:sz w:val="24"/>
          <w:szCs w:val="24"/>
        </w:rPr>
        <w:t>podcastu</w:t>
      </w:r>
      <w:proofErr w:type="spellEnd"/>
      <w:r w:rsidRPr="00335CBC">
        <w:rPr>
          <w:rFonts w:ascii="Times New Roman" w:hAnsi="Times New Roman"/>
          <w:sz w:val="24"/>
          <w:szCs w:val="24"/>
        </w:rPr>
        <w:t xml:space="preserve"> knihovny </w:t>
      </w:r>
      <w:r w:rsidRPr="00335CBC">
        <w:rPr>
          <w:rFonts w:ascii="Times New Roman" w:hAnsi="Times New Roman"/>
          <w:b/>
          <w:bCs/>
          <w:sz w:val="24"/>
          <w:szCs w:val="24"/>
        </w:rPr>
        <w:t>Na vlně s…</w:t>
      </w:r>
      <w:r w:rsidRPr="00335CBC">
        <w:rPr>
          <w:rFonts w:ascii="Times New Roman" w:hAnsi="Times New Roman"/>
          <w:sz w:val="24"/>
          <w:szCs w:val="24"/>
        </w:rPr>
        <w:t>, jehož hosty budou lokální podnikatelé, provozující své firmy s</w:t>
      </w:r>
      <w:r w:rsidRPr="00335CBC">
        <w:rPr>
          <w:rFonts w:ascii="Times New Roman" w:hAnsi="Times New Roman"/>
          <w:color w:val="1F497D"/>
          <w:sz w:val="24"/>
          <w:szCs w:val="24"/>
        </w:rPr>
        <w:t> </w:t>
      </w:r>
      <w:r w:rsidRPr="00335CBC">
        <w:rPr>
          <w:rFonts w:ascii="Times New Roman" w:hAnsi="Times New Roman"/>
          <w:sz w:val="24"/>
          <w:szCs w:val="24"/>
        </w:rPr>
        <w:t>respektem a láskou k životnímu prostředí a přírodě.</w:t>
      </w:r>
      <w:r w:rsidRPr="00335CBC">
        <w:rPr>
          <w:rFonts w:ascii="Times New Roman" w:hAnsi="Times New Roman"/>
          <w:color w:val="1F497D"/>
          <w:sz w:val="24"/>
          <w:szCs w:val="24"/>
        </w:rPr>
        <w:t xml:space="preserve"> </w:t>
      </w:r>
      <w:r w:rsidRPr="00335CBC">
        <w:rPr>
          <w:rFonts w:ascii="Times New Roman" w:hAnsi="Times New Roman"/>
          <w:sz w:val="24"/>
          <w:szCs w:val="24"/>
        </w:rPr>
        <w:t xml:space="preserve">Pozvání přijala Jana </w:t>
      </w:r>
      <w:proofErr w:type="spellStart"/>
      <w:r w:rsidRPr="00335CBC">
        <w:rPr>
          <w:rFonts w:ascii="Times New Roman" w:hAnsi="Times New Roman"/>
          <w:sz w:val="24"/>
          <w:szCs w:val="24"/>
        </w:rPr>
        <w:t>Juzová</w:t>
      </w:r>
      <w:proofErr w:type="spellEnd"/>
      <w:r w:rsidRPr="00335CBC">
        <w:rPr>
          <w:rFonts w:ascii="Times New Roman" w:hAnsi="Times New Roman"/>
          <w:sz w:val="24"/>
          <w:szCs w:val="24"/>
        </w:rPr>
        <w:t xml:space="preserve">, majitelka květinářství Kytku do </w:t>
      </w:r>
      <w:proofErr w:type="spellStart"/>
      <w:r w:rsidRPr="00335CBC">
        <w:rPr>
          <w:rFonts w:ascii="Times New Roman" w:hAnsi="Times New Roman"/>
          <w:sz w:val="24"/>
          <w:szCs w:val="24"/>
        </w:rPr>
        <w:t>bytku</w:t>
      </w:r>
      <w:proofErr w:type="spellEnd"/>
      <w:r w:rsidRPr="00335CBC">
        <w:rPr>
          <w:rFonts w:ascii="Times New Roman" w:hAnsi="Times New Roman"/>
          <w:sz w:val="24"/>
          <w:szCs w:val="24"/>
        </w:rPr>
        <w:t xml:space="preserve">, ve kterém nedostanete květiny zabalené v igelitu, a Iveta Růžičková, majitelka prodejní galerie </w:t>
      </w:r>
      <w:proofErr w:type="spellStart"/>
      <w:r w:rsidRPr="00335CBC">
        <w:rPr>
          <w:rFonts w:ascii="Times New Roman" w:hAnsi="Times New Roman"/>
          <w:sz w:val="24"/>
          <w:szCs w:val="24"/>
        </w:rPr>
        <w:t>Courage</w:t>
      </w:r>
      <w:proofErr w:type="spellEnd"/>
      <w:r w:rsidRPr="00335CBC">
        <w:rPr>
          <w:rFonts w:ascii="Times New Roman" w:hAnsi="Times New Roman"/>
          <w:sz w:val="24"/>
          <w:szCs w:val="24"/>
        </w:rPr>
        <w:t xml:space="preserve">, která podporuje </w:t>
      </w:r>
      <w:proofErr w:type="spellStart"/>
      <w:r w:rsidRPr="00335CBC">
        <w:rPr>
          <w:rFonts w:ascii="Times New Roman" w:hAnsi="Times New Roman"/>
          <w:sz w:val="24"/>
          <w:szCs w:val="24"/>
        </w:rPr>
        <w:t>slow</w:t>
      </w:r>
      <w:proofErr w:type="spellEnd"/>
      <w:r w:rsidRPr="00335CB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335CBC">
        <w:rPr>
          <w:rFonts w:ascii="Times New Roman" w:hAnsi="Times New Roman"/>
          <w:sz w:val="24"/>
          <w:szCs w:val="24"/>
        </w:rPr>
        <w:t>fashion</w:t>
      </w:r>
      <w:proofErr w:type="spellEnd"/>
      <w:r w:rsidRPr="00335CBC">
        <w:rPr>
          <w:rFonts w:ascii="Times New Roman" w:hAnsi="Times New Roman"/>
          <w:sz w:val="24"/>
          <w:szCs w:val="24"/>
        </w:rPr>
        <w:t xml:space="preserve"> neboli </w:t>
      </w:r>
      <w:r w:rsidRPr="00335CBC">
        <w:rPr>
          <w:rFonts w:ascii="Times New Roman" w:hAnsi="Times New Roman"/>
          <w:sz w:val="24"/>
          <w:szCs w:val="24"/>
          <w:lang w:eastAsia="cs-CZ"/>
        </w:rPr>
        <w:t xml:space="preserve">pomalou módu, tedy </w:t>
      </w:r>
      <w:r w:rsidRPr="00335CBC">
        <w:rPr>
          <w:rFonts w:ascii="Times New Roman" w:hAnsi="Times New Roman"/>
          <w:sz w:val="24"/>
          <w:szCs w:val="24"/>
        </w:rPr>
        <w:t>českou výrobu, kvalitní materiály z ověřených zdrojů, malovýrobu, ruční práci a individualitu každého člověka</w:t>
      </w:r>
      <w:r w:rsidR="00845246">
        <w:rPr>
          <w:rFonts w:ascii="Times New Roman" w:hAnsi="Times New Roman"/>
          <w:sz w:val="24"/>
          <w:szCs w:val="24"/>
        </w:rPr>
        <w:t xml:space="preserve"> </w:t>
      </w:r>
      <w:r w:rsidRPr="00335CBC">
        <w:rPr>
          <w:rFonts w:ascii="Times New Roman" w:hAnsi="Times New Roman"/>
          <w:sz w:val="24"/>
          <w:szCs w:val="24"/>
        </w:rPr>
        <w:t>- zákazníka.</w:t>
      </w:r>
    </w:p>
    <w:p w14:paraId="7E81E18D" w14:textId="77777777" w:rsidR="00335CBC" w:rsidRPr="00335CBC" w:rsidRDefault="00335CBC" w:rsidP="00335CBC">
      <w:pPr>
        <w:jc w:val="both"/>
      </w:pPr>
    </w:p>
    <w:p w14:paraId="57B6E4A5" w14:textId="77777777" w:rsidR="00335CBC" w:rsidRDefault="00335CBC" w:rsidP="00335CBC">
      <w:pPr>
        <w:pStyle w:val="Prosttext"/>
        <w:jc w:val="both"/>
        <w:rPr>
          <w:rFonts w:ascii="Times New Roman" w:hAnsi="Times New Roman"/>
          <w:sz w:val="24"/>
          <w:szCs w:val="24"/>
        </w:rPr>
      </w:pPr>
      <w:r w:rsidRPr="00335CBC">
        <w:rPr>
          <w:rFonts w:ascii="Times New Roman" w:hAnsi="Times New Roman"/>
          <w:sz w:val="24"/>
          <w:szCs w:val="24"/>
        </w:rPr>
        <w:t xml:space="preserve">Nedílnou součástí Března měsíce čtenářů je již tradiční ocenění Čtenář roku. V minulosti </w:t>
      </w:r>
      <w:r>
        <w:rPr>
          <w:rFonts w:ascii="Times New Roman" w:hAnsi="Times New Roman"/>
          <w:sz w:val="24"/>
          <w:szCs w:val="24"/>
        </w:rPr>
        <w:t>knihovny volily</w:t>
      </w:r>
      <w:r w:rsidRPr="00335CBC">
        <w:rPr>
          <w:rFonts w:ascii="Times New Roman" w:hAnsi="Times New Roman"/>
          <w:sz w:val="24"/>
          <w:szCs w:val="24"/>
        </w:rPr>
        <w:t xml:space="preserve"> například nejlepší Babičk</w:t>
      </w:r>
      <w:r>
        <w:rPr>
          <w:rFonts w:ascii="Times New Roman" w:hAnsi="Times New Roman"/>
          <w:sz w:val="24"/>
          <w:szCs w:val="24"/>
        </w:rPr>
        <w:t>u čtenářku</w:t>
      </w:r>
      <w:r w:rsidRPr="00335CBC">
        <w:rPr>
          <w:rFonts w:ascii="Times New Roman" w:hAnsi="Times New Roman"/>
          <w:sz w:val="24"/>
          <w:szCs w:val="24"/>
        </w:rPr>
        <w:t>, Super učitel</w:t>
      </w:r>
      <w:r>
        <w:rPr>
          <w:rFonts w:ascii="Times New Roman" w:hAnsi="Times New Roman"/>
          <w:sz w:val="24"/>
          <w:szCs w:val="24"/>
        </w:rPr>
        <w:t>e</w:t>
      </w:r>
      <w:r w:rsidRPr="00335CBC">
        <w:rPr>
          <w:rFonts w:ascii="Times New Roman" w:hAnsi="Times New Roman"/>
          <w:sz w:val="24"/>
          <w:szCs w:val="24"/>
        </w:rPr>
        <w:t xml:space="preserve"> – super čtenář</w:t>
      </w:r>
      <w:r>
        <w:rPr>
          <w:rFonts w:ascii="Times New Roman" w:hAnsi="Times New Roman"/>
          <w:sz w:val="24"/>
          <w:szCs w:val="24"/>
        </w:rPr>
        <w:t>e, nebo T</w:t>
      </w:r>
      <w:r w:rsidRPr="00335CBC">
        <w:rPr>
          <w:rFonts w:ascii="Times New Roman" w:hAnsi="Times New Roman"/>
          <w:sz w:val="24"/>
          <w:szCs w:val="24"/>
        </w:rPr>
        <w:t>át</w:t>
      </w:r>
      <w:r>
        <w:rPr>
          <w:rFonts w:ascii="Times New Roman" w:hAnsi="Times New Roman"/>
          <w:sz w:val="24"/>
          <w:szCs w:val="24"/>
        </w:rPr>
        <w:t>u</w:t>
      </w:r>
      <w:r w:rsidRPr="00335CBC">
        <w:rPr>
          <w:rFonts w:ascii="Times New Roman" w:hAnsi="Times New Roman"/>
          <w:sz w:val="24"/>
          <w:szCs w:val="24"/>
        </w:rPr>
        <w:t xml:space="preserve"> čtenář</w:t>
      </w:r>
      <w:r>
        <w:rPr>
          <w:rFonts w:ascii="Times New Roman" w:hAnsi="Times New Roman"/>
          <w:sz w:val="24"/>
          <w:szCs w:val="24"/>
        </w:rPr>
        <w:t>e</w:t>
      </w:r>
      <w:r w:rsidRPr="00335CBC">
        <w:rPr>
          <w:rFonts w:ascii="Times New Roman" w:hAnsi="Times New Roman"/>
          <w:sz w:val="24"/>
          <w:szCs w:val="24"/>
        </w:rPr>
        <w:t>. Letos</w:t>
      </w:r>
      <w:r>
        <w:rPr>
          <w:rFonts w:ascii="Times New Roman" w:hAnsi="Times New Roman"/>
          <w:sz w:val="24"/>
          <w:szCs w:val="24"/>
        </w:rPr>
        <w:t xml:space="preserve"> </w:t>
      </w:r>
      <w:r w:rsidRPr="00335CBC">
        <w:rPr>
          <w:rFonts w:ascii="Times New Roman" w:hAnsi="Times New Roman"/>
          <w:sz w:val="24"/>
          <w:szCs w:val="24"/>
        </w:rPr>
        <w:t xml:space="preserve">budou knihovny </w:t>
      </w:r>
      <w:r>
        <w:rPr>
          <w:rFonts w:ascii="Times New Roman" w:hAnsi="Times New Roman"/>
          <w:sz w:val="24"/>
          <w:szCs w:val="24"/>
        </w:rPr>
        <w:t>oceňovat</w:t>
      </w:r>
      <w:r w:rsidRPr="00335CBC">
        <w:rPr>
          <w:rFonts w:ascii="Times New Roman" w:hAnsi="Times New Roman"/>
          <w:sz w:val="24"/>
          <w:szCs w:val="24"/>
        </w:rPr>
        <w:t xml:space="preserve"> své </w:t>
      </w:r>
      <w:proofErr w:type="spellStart"/>
      <w:r w:rsidRPr="00335CBC">
        <w:rPr>
          <w:rFonts w:ascii="Times New Roman" w:hAnsi="Times New Roman"/>
          <w:sz w:val="24"/>
          <w:szCs w:val="24"/>
        </w:rPr>
        <w:t>eČtenáře</w:t>
      </w:r>
      <w:proofErr w:type="spellEnd"/>
      <w:r w:rsidR="00845246">
        <w:rPr>
          <w:rFonts w:ascii="Times New Roman" w:hAnsi="Times New Roman"/>
          <w:sz w:val="24"/>
          <w:szCs w:val="24"/>
        </w:rPr>
        <w:t>, tedy</w:t>
      </w:r>
      <w:r w:rsidRPr="00335CBC">
        <w:rPr>
          <w:rFonts w:ascii="Times New Roman" w:hAnsi="Times New Roman"/>
          <w:sz w:val="24"/>
          <w:szCs w:val="24"/>
        </w:rPr>
        <w:t xml:space="preserve"> čtenáře s nejvyšším počtem </w:t>
      </w:r>
      <w:proofErr w:type="spellStart"/>
      <w:r w:rsidRPr="00335CBC">
        <w:rPr>
          <w:rFonts w:ascii="Times New Roman" w:hAnsi="Times New Roman"/>
          <w:sz w:val="24"/>
          <w:szCs w:val="24"/>
        </w:rPr>
        <w:t>eVýpůjček</w:t>
      </w:r>
      <w:proofErr w:type="spellEnd"/>
      <w:r w:rsidRPr="00335CBC">
        <w:rPr>
          <w:rFonts w:ascii="Times New Roman" w:hAnsi="Times New Roman"/>
          <w:sz w:val="24"/>
          <w:szCs w:val="24"/>
        </w:rPr>
        <w:t xml:space="preserve"> za předcházející rok. Výherci na regionální, krajské i celorepublikové úrovni budou odměněni </w:t>
      </w:r>
      <w:proofErr w:type="spellStart"/>
      <w:r w:rsidRPr="00335CBC">
        <w:rPr>
          <w:rFonts w:ascii="Times New Roman" w:hAnsi="Times New Roman"/>
          <w:sz w:val="24"/>
          <w:szCs w:val="24"/>
        </w:rPr>
        <w:t>eKnihami</w:t>
      </w:r>
      <w:proofErr w:type="spellEnd"/>
      <w:r w:rsidRPr="00335CBC">
        <w:rPr>
          <w:rFonts w:ascii="Times New Roman" w:hAnsi="Times New Roman"/>
          <w:sz w:val="24"/>
          <w:szCs w:val="24"/>
        </w:rPr>
        <w:t xml:space="preserve"> od společnosti Palmknihy.cz, partnera akce a poskytovatele služby </w:t>
      </w:r>
      <w:proofErr w:type="spellStart"/>
      <w:r w:rsidRPr="00335CBC">
        <w:rPr>
          <w:rFonts w:ascii="Times New Roman" w:hAnsi="Times New Roman"/>
          <w:sz w:val="24"/>
          <w:szCs w:val="24"/>
        </w:rPr>
        <w:t>eVýpůjčky</w:t>
      </w:r>
      <w:proofErr w:type="spellEnd"/>
      <w:r w:rsidRPr="00335CBC">
        <w:rPr>
          <w:rFonts w:ascii="Times New Roman" w:hAnsi="Times New Roman"/>
          <w:sz w:val="24"/>
          <w:szCs w:val="24"/>
        </w:rPr>
        <w:t>.</w:t>
      </w:r>
    </w:p>
    <w:p w14:paraId="1E6E62B0" w14:textId="77777777" w:rsidR="00335CBC" w:rsidRPr="00335CBC" w:rsidRDefault="00335CBC" w:rsidP="00335CBC">
      <w:pPr>
        <w:spacing w:before="351" w:after="351"/>
        <w:jc w:val="both"/>
      </w:pPr>
      <w:r w:rsidRPr="00335CBC">
        <w:t xml:space="preserve">Podrobný program celého Března – měsíce čtenářů i aktuální informace o provozu knihovny jsou dostupné na webových stránkách knihovny </w:t>
      </w:r>
      <w:hyperlink r:id="rId11" w:history="1">
        <w:r w:rsidRPr="00335CBC">
          <w:rPr>
            <w:rStyle w:val="Hypertextovodkaz"/>
          </w:rPr>
          <w:t>www.kfbz.cz</w:t>
        </w:r>
      </w:hyperlink>
      <w:r w:rsidRPr="00335CBC">
        <w:t>.</w:t>
      </w:r>
    </w:p>
    <w:p w14:paraId="0BCCBE20" w14:textId="77777777" w:rsidR="00335CBC" w:rsidRPr="00335CBC" w:rsidRDefault="00335CBC" w:rsidP="00335CBC">
      <w:pPr>
        <w:jc w:val="both"/>
        <w:rPr>
          <w:b/>
        </w:rPr>
      </w:pPr>
      <w:r w:rsidRPr="00335CBC">
        <w:rPr>
          <w:b/>
        </w:rPr>
        <w:t>Kontakt:</w:t>
      </w:r>
    </w:p>
    <w:p w14:paraId="48A69057" w14:textId="77777777" w:rsidR="00335CBC" w:rsidRPr="00335CBC" w:rsidRDefault="00335CBC" w:rsidP="00335CBC">
      <w:pPr>
        <w:jc w:val="both"/>
      </w:pPr>
      <w:r w:rsidRPr="00335CBC">
        <w:t>Mgr. Gabriela Winklerová</w:t>
      </w:r>
    </w:p>
    <w:p w14:paraId="38FC34B8" w14:textId="77777777" w:rsidR="00335CBC" w:rsidRPr="00335CBC" w:rsidRDefault="00335CBC" w:rsidP="00335CBC">
      <w:pPr>
        <w:jc w:val="both"/>
      </w:pPr>
      <w:r w:rsidRPr="00335CBC">
        <w:t>Projektová manažerka, komunikace s veřejností</w:t>
      </w:r>
    </w:p>
    <w:p w14:paraId="3E7F4BE3" w14:textId="77777777" w:rsidR="00335CBC" w:rsidRPr="00335CBC" w:rsidRDefault="00335CBC" w:rsidP="00335CBC">
      <w:r w:rsidRPr="00335CBC">
        <w:t xml:space="preserve">tel.: 573 032 505, </w:t>
      </w:r>
      <w:r w:rsidRPr="00335CBC">
        <w:rPr>
          <w:color w:val="000000"/>
        </w:rPr>
        <w:t>734 860 722</w:t>
      </w:r>
    </w:p>
    <w:p w14:paraId="348F2386" w14:textId="77777777" w:rsidR="00335CBC" w:rsidRDefault="00335CBC" w:rsidP="00335CBC">
      <w:pPr>
        <w:spacing w:after="240"/>
        <w:jc w:val="both"/>
      </w:pPr>
      <w:r w:rsidRPr="00335CBC">
        <w:t xml:space="preserve">e-mail: </w:t>
      </w:r>
      <w:hyperlink r:id="rId12" w:history="1">
        <w:r w:rsidRPr="00335CBC">
          <w:rPr>
            <w:rStyle w:val="Hypertextovodkaz"/>
          </w:rPr>
          <w:t>winklerova@kfbz.cz</w:t>
        </w:r>
      </w:hyperlink>
      <w:r w:rsidRPr="00335CBC">
        <w:t xml:space="preserve"> </w:t>
      </w:r>
    </w:p>
    <w:sectPr w:rsidR="00335CBC" w:rsidSect="006C51EF">
      <w:headerReference w:type="default" r:id="rId13"/>
      <w:pgSz w:w="11906" w:h="16838"/>
      <w:pgMar w:top="1247" w:right="1418" w:bottom="1418" w:left="1418" w:header="709" w:footer="709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6DB7A0A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55FAD6" w14:textId="77777777" w:rsidR="00D15513" w:rsidRDefault="00D15513" w:rsidP="009D1512">
      <w:r>
        <w:separator/>
      </w:r>
    </w:p>
  </w:endnote>
  <w:endnote w:type="continuationSeparator" w:id="0">
    <w:p w14:paraId="70BCA885" w14:textId="77777777" w:rsidR="00D15513" w:rsidRDefault="00D15513" w:rsidP="009D1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E182513" w14:textId="77777777" w:rsidR="00D15513" w:rsidRDefault="00D15513" w:rsidP="009D1512">
      <w:r>
        <w:separator/>
      </w:r>
    </w:p>
  </w:footnote>
  <w:footnote w:type="continuationSeparator" w:id="0">
    <w:p w14:paraId="39E9F893" w14:textId="77777777" w:rsidR="00D15513" w:rsidRDefault="00D15513" w:rsidP="009D15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41925E" w14:textId="77777777" w:rsidR="00504F1B" w:rsidRPr="009D1512" w:rsidRDefault="00B75ACA" w:rsidP="003642F9">
    <w:pPr>
      <w:pStyle w:val="Zhlav"/>
      <w:pBdr>
        <w:bottom w:val="single" w:sz="4" w:space="1" w:color="auto"/>
      </w:pBdr>
      <w:spacing w:before="120"/>
      <w:rPr>
        <w:rFonts w:ascii="Arial" w:hAnsi="Arial" w:cs="Arial"/>
        <w:color w:val="7F7F7F"/>
        <w:sz w:val="20"/>
        <w:szCs w:val="20"/>
      </w:rPr>
    </w:pP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60288" behindDoc="0" locked="0" layoutInCell="1" allowOverlap="1" wp14:anchorId="4A50C299" wp14:editId="17464C83">
          <wp:simplePos x="0" y="0"/>
          <wp:positionH relativeFrom="column">
            <wp:posOffset>4971415</wp:posOffset>
          </wp:positionH>
          <wp:positionV relativeFrom="paragraph">
            <wp:posOffset>97155</wp:posOffset>
          </wp:positionV>
          <wp:extent cx="615315" cy="440690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li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5315" cy="4406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75ACA">
      <w:rPr>
        <w:rFonts w:ascii="Arial" w:hAnsi="Arial" w:cs="Arial"/>
        <w:noProof/>
        <w:color w:val="7F7F7F"/>
        <w:sz w:val="20"/>
        <w:szCs w:val="20"/>
      </w:rPr>
      <w:drawing>
        <wp:anchor distT="0" distB="0" distL="114300" distR="114300" simplePos="0" relativeHeight="251659264" behindDoc="0" locked="0" layoutInCell="1" allowOverlap="1" wp14:anchorId="7EF20AC3" wp14:editId="2693DE7E">
          <wp:simplePos x="0" y="0"/>
          <wp:positionH relativeFrom="column">
            <wp:posOffset>2961640</wp:posOffset>
          </wp:positionH>
          <wp:positionV relativeFrom="paragraph">
            <wp:posOffset>91602</wp:posOffset>
          </wp:positionV>
          <wp:extent cx="1635760" cy="417195"/>
          <wp:effectExtent l="0" t="0" r="2540" b="1905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zk_colo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5760" cy="417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04F1B">
      <w:rPr>
        <w:rFonts w:ascii="Arial" w:hAnsi="Arial" w:cs="Arial"/>
        <w:noProof/>
        <w:color w:val="7F7F7F"/>
        <w:sz w:val="20"/>
        <w:szCs w:val="20"/>
      </w:rPr>
      <w:drawing>
        <wp:inline distT="0" distB="0" distL="0" distR="0" wp14:anchorId="11CB40CC" wp14:editId="3D818E5A">
          <wp:extent cx="2343150" cy="438150"/>
          <wp:effectExtent l="19050" t="0" r="0" b="0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438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798E010" w14:textId="77777777" w:rsidR="00504F1B" w:rsidRDefault="00504F1B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</w:p>
  <w:p w14:paraId="4ED89D54" w14:textId="77777777" w:rsidR="00504F1B" w:rsidRPr="009D1512" w:rsidRDefault="00A07538" w:rsidP="009D1512">
    <w:pPr>
      <w:pStyle w:val="Zhlav"/>
      <w:pBdr>
        <w:bottom w:val="single" w:sz="4" w:space="1" w:color="auto"/>
      </w:pBdr>
      <w:tabs>
        <w:tab w:val="clear" w:pos="4536"/>
        <w:tab w:val="clear" w:pos="9072"/>
        <w:tab w:val="left" w:pos="3480"/>
      </w:tabs>
      <w:spacing w:before="120"/>
      <w:rPr>
        <w:rFonts w:ascii="Arial" w:hAnsi="Arial" w:cs="Arial"/>
        <w:color w:val="7F7F7F"/>
        <w:sz w:val="20"/>
        <w:szCs w:val="20"/>
      </w:rPr>
    </w:pPr>
    <w:r>
      <w:rPr>
        <w:rFonts w:ascii="Arial" w:hAnsi="Arial" w:cs="Arial"/>
        <w:color w:val="7F7F7F"/>
        <w:sz w:val="20"/>
        <w:szCs w:val="20"/>
      </w:rPr>
      <w:t xml:space="preserve">Tisková zpráva, </w:t>
    </w:r>
    <w:r w:rsidR="00335CBC">
      <w:rPr>
        <w:rFonts w:ascii="Arial" w:hAnsi="Arial" w:cs="Arial"/>
        <w:color w:val="7F7F7F"/>
        <w:sz w:val="20"/>
        <w:szCs w:val="20"/>
      </w:rPr>
      <w:t xml:space="preserve">1. </w:t>
    </w:r>
    <w:r w:rsidR="00D65846">
      <w:rPr>
        <w:rFonts w:ascii="Arial" w:hAnsi="Arial" w:cs="Arial"/>
        <w:color w:val="7F7F7F"/>
        <w:sz w:val="20"/>
        <w:szCs w:val="20"/>
      </w:rPr>
      <w:t>3</w:t>
    </w:r>
    <w:r w:rsidR="007E38E1">
      <w:rPr>
        <w:rFonts w:ascii="Arial" w:hAnsi="Arial" w:cs="Arial"/>
        <w:color w:val="7F7F7F"/>
        <w:sz w:val="20"/>
        <w:szCs w:val="20"/>
      </w:rPr>
      <w:t xml:space="preserve">. </w:t>
    </w:r>
    <w:r w:rsidR="008F1F69">
      <w:rPr>
        <w:rFonts w:ascii="Arial" w:hAnsi="Arial" w:cs="Arial"/>
        <w:color w:val="7F7F7F"/>
        <w:sz w:val="20"/>
        <w:szCs w:val="20"/>
      </w:rPr>
      <w:t>20</w:t>
    </w:r>
    <w:r w:rsidR="00335CBC">
      <w:rPr>
        <w:rFonts w:ascii="Arial" w:hAnsi="Arial" w:cs="Arial"/>
        <w:color w:val="7F7F7F"/>
        <w:sz w:val="20"/>
        <w:szCs w:val="20"/>
      </w:rPr>
      <w:t>21</w:t>
    </w:r>
  </w:p>
  <w:p w14:paraId="67187F59" w14:textId="77777777" w:rsidR="00504F1B" w:rsidRDefault="00504F1B" w:rsidP="001A7099">
    <w:pPr>
      <w:pStyle w:val="Zhlav"/>
      <w:tabs>
        <w:tab w:val="clear" w:pos="4536"/>
        <w:tab w:val="clear" w:pos="9072"/>
        <w:tab w:val="left" w:pos="2204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825C8"/>
    <w:multiLevelType w:val="hybridMultilevel"/>
    <w:tmpl w:val="44C6BD0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516F7C"/>
    <w:multiLevelType w:val="multilevel"/>
    <w:tmpl w:val="6060A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11C34C0"/>
    <w:multiLevelType w:val="hybridMultilevel"/>
    <w:tmpl w:val="BE8A45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132F81"/>
    <w:multiLevelType w:val="hybridMultilevel"/>
    <w:tmpl w:val="6BB8C87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3E2B03"/>
    <w:multiLevelType w:val="hybridMultilevel"/>
    <w:tmpl w:val="DFCAF4EE"/>
    <w:lvl w:ilvl="0" w:tplc="08CE15BE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7427AAD"/>
    <w:multiLevelType w:val="hybridMultilevel"/>
    <w:tmpl w:val="779C0A0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96230B"/>
    <w:multiLevelType w:val="multilevel"/>
    <w:tmpl w:val="233E7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9706A40"/>
    <w:multiLevelType w:val="multilevel"/>
    <w:tmpl w:val="2CA62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DB03E24"/>
    <w:multiLevelType w:val="hybridMultilevel"/>
    <w:tmpl w:val="0FF454AC"/>
    <w:lvl w:ilvl="0" w:tplc="913E898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5"/>
  </w:num>
  <w:num w:numId="6">
    <w:abstractNumId w:val="8"/>
  </w:num>
  <w:num w:numId="7">
    <w:abstractNumId w:val="6"/>
  </w:num>
  <w:num w:numId="8">
    <w:abstractNumId w:val="1"/>
  </w:num>
  <w:num w:numId="9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Tomancová Jana">
    <w15:presenceInfo w15:providerId="AD" w15:userId="S-1-5-21-3356859032-220420519-882073714-266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A6D"/>
    <w:rsid w:val="00001DA3"/>
    <w:rsid w:val="000063E4"/>
    <w:rsid w:val="00012139"/>
    <w:rsid w:val="0002257B"/>
    <w:rsid w:val="000276DB"/>
    <w:rsid w:val="00035C2F"/>
    <w:rsid w:val="00042124"/>
    <w:rsid w:val="00042683"/>
    <w:rsid w:val="00042A53"/>
    <w:rsid w:val="000435EE"/>
    <w:rsid w:val="00045419"/>
    <w:rsid w:val="00063223"/>
    <w:rsid w:val="00065AEF"/>
    <w:rsid w:val="00071CA3"/>
    <w:rsid w:val="00075624"/>
    <w:rsid w:val="00077EDF"/>
    <w:rsid w:val="00080E85"/>
    <w:rsid w:val="00084802"/>
    <w:rsid w:val="00093479"/>
    <w:rsid w:val="000A3E3E"/>
    <w:rsid w:val="000B4D25"/>
    <w:rsid w:val="000B4DB1"/>
    <w:rsid w:val="000B7747"/>
    <w:rsid w:val="000C7AF0"/>
    <w:rsid w:val="000E2387"/>
    <w:rsid w:val="000F12E0"/>
    <w:rsid w:val="000F1BC1"/>
    <w:rsid w:val="000F2B3A"/>
    <w:rsid w:val="000F2C61"/>
    <w:rsid w:val="000F46C6"/>
    <w:rsid w:val="0011135C"/>
    <w:rsid w:val="00114306"/>
    <w:rsid w:val="001234FA"/>
    <w:rsid w:val="0013793B"/>
    <w:rsid w:val="00147D04"/>
    <w:rsid w:val="00160B86"/>
    <w:rsid w:val="00161AA6"/>
    <w:rsid w:val="0016487A"/>
    <w:rsid w:val="00166FFC"/>
    <w:rsid w:val="00167B87"/>
    <w:rsid w:val="00167D8F"/>
    <w:rsid w:val="0017149F"/>
    <w:rsid w:val="00195F38"/>
    <w:rsid w:val="001A2487"/>
    <w:rsid w:val="001A7099"/>
    <w:rsid w:val="001B1E8C"/>
    <w:rsid w:val="001B3A1B"/>
    <w:rsid w:val="001D0194"/>
    <w:rsid w:val="001E208A"/>
    <w:rsid w:val="001E292F"/>
    <w:rsid w:val="001E2BE1"/>
    <w:rsid w:val="002004FF"/>
    <w:rsid w:val="00200AD6"/>
    <w:rsid w:val="00211FA1"/>
    <w:rsid w:val="002242A8"/>
    <w:rsid w:val="002272E1"/>
    <w:rsid w:val="002322C3"/>
    <w:rsid w:val="00234FF5"/>
    <w:rsid w:val="00237842"/>
    <w:rsid w:val="00246FDF"/>
    <w:rsid w:val="00254957"/>
    <w:rsid w:val="002568F1"/>
    <w:rsid w:val="00260B3E"/>
    <w:rsid w:val="00266361"/>
    <w:rsid w:val="00272E7C"/>
    <w:rsid w:val="00275280"/>
    <w:rsid w:val="002824FE"/>
    <w:rsid w:val="00291909"/>
    <w:rsid w:val="00293063"/>
    <w:rsid w:val="002955A9"/>
    <w:rsid w:val="00295C41"/>
    <w:rsid w:val="002B23C8"/>
    <w:rsid w:val="002C7071"/>
    <w:rsid w:val="002D1BE0"/>
    <w:rsid w:val="002D3190"/>
    <w:rsid w:val="002F105E"/>
    <w:rsid w:val="002F6916"/>
    <w:rsid w:val="00300202"/>
    <w:rsid w:val="003024AD"/>
    <w:rsid w:val="00303DEB"/>
    <w:rsid w:val="0030772D"/>
    <w:rsid w:val="00324514"/>
    <w:rsid w:val="00326072"/>
    <w:rsid w:val="00326C1F"/>
    <w:rsid w:val="0032794A"/>
    <w:rsid w:val="00331DA6"/>
    <w:rsid w:val="00335CBC"/>
    <w:rsid w:val="003431FD"/>
    <w:rsid w:val="00344082"/>
    <w:rsid w:val="00346DAB"/>
    <w:rsid w:val="00350404"/>
    <w:rsid w:val="003642F9"/>
    <w:rsid w:val="003654E7"/>
    <w:rsid w:val="00365949"/>
    <w:rsid w:val="00383F5E"/>
    <w:rsid w:val="00385FBB"/>
    <w:rsid w:val="0038740A"/>
    <w:rsid w:val="003A2B4A"/>
    <w:rsid w:val="003A338E"/>
    <w:rsid w:val="003A7D2E"/>
    <w:rsid w:val="003B658A"/>
    <w:rsid w:val="003C2C99"/>
    <w:rsid w:val="003C5693"/>
    <w:rsid w:val="003F6D59"/>
    <w:rsid w:val="0040529D"/>
    <w:rsid w:val="00406D98"/>
    <w:rsid w:val="00407ECE"/>
    <w:rsid w:val="00417C01"/>
    <w:rsid w:val="004240D0"/>
    <w:rsid w:val="00435FB3"/>
    <w:rsid w:val="00437660"/>
    <w:rsid w:val="0044596B"/>
    <w:rsid w:val="00464937"/>
    <w:rsid w:val="00465E5A"/>
    <w:rsid w:val="0047075A"/>
    <w:rsid w:val="00482EA1"/>
    <w:rsid w:val="004847BE"/>
    <w:rsid w:val="00485E6C"/>
    <w:rsid w:val="00493484"/>
    <w:rsid w:val="004A4D81"/>
    <w:rsid w:val="004B2497"/>
    <w:rsid w:val="004C6530"/>
    <w:rsid w:val="004D15C7"/>
    <w:rsid w:val="004E12D9"/>
    <w:rsid w:val="004F0FFC"/>
    <w:rsid w:val="004F4353"/>
    <w:rsid w:val="00504F1B"/>
    <w:rsid w:val="005072C2"/>
    <w:rsid w:val="00507B2B"/>
    <w:rsid w:val="00512328"/>
    <w:rsid w:val="00513FDA"/>
    <w:rsid w:val="00515B99"/>
    <w:rsid w:val="0051610B"/>
    <w:rsid w:val="00532B90"/>
    <w:rsid w:val="00537675"/>
    <w:rsid w:val="00551184"/>
    <w:rsid w:val="00561871"/>
    <w:rsid w:val="005673D5"/>
    <w:rsid w:val="005759A4"/>
    <w:rsid w:val="00580CB8"/>
    <w:rsid w:val="0058211D"/>
    <w:rsid w:val="00594BD5"/>
    <w:rsid w:val="005966C7"/>
    <w:rsid w:val="005A03FD"/>
    <w:rsid w:val="005A1614"/>
    <w:rsid w:val="005A34C0"/>
    <w:rsid w:val="005C5BD8"/>
    <w:rsid w:val="005E555B"/>
    <w:rsid w:val="005F3319"/>
    <w:rsid w:val="006007DF"/>
    <w:rsid w:val="006027A8"/>
    <w:rsid w:val="0060621E"/>
    <w:rsid w:val="00623323"/>
    <w:rsid w:val="006245BD"/>
    <w:rsid w:val="0062513A"/>
    <w:rsid w:val="00630F24"/>
    <w:rsid w:val="00631DCA"/>
    <w:rsid w:val="006335C6"/>
    <w:rsid w:val="00642A47"/>
    <w:rsid w:val="00643B5B"/>
    <w:rsid w:val="0064660F"/>
    <w:rsid w:val="0065507E"/>
    <w:rsid w:val="006552D9"/>
    <w:rsid w:val="0065569F"/>
    <w:rsid w:val="00664A3E"/>
    <w:rsid w:val="00666848"/>
    <w:rsid w:val="0066734A"/>
    <w:rsid w:val="00682F8A"/>
    <w:rsid w:val="0068627B"/>
    <w:rsid w:val="00686C47"/>
    <w:rsid w:val="0069324B"/>
    <w:rsid w:val="006941EF"/>
    <w:rsid w:val="006B698D"/>
    <w:rsid w:val="006C51EF"/>
    <w:rsid w:val="006E5E9B"/>
    <w:rsid w:val="00706E20"/>
    <w:rsid w:val="00710FE7"/>
    <w:rsid w:val="00715A61"/>
    <w:rsid w:val="007259DE"/>
    <w:rsid w:val="00731B08"/>
    <w:rsid w:val="00731DC7"/>
    <w:rsid w:val="00733D92"/>
    <w:rsid w:val="0073567E"/>
    <w:rsid w:val="00750ACD"/>
    <w:rsid w:val="00751DB2"/>
    <w:rsid w:val="00754943"/>
    <w:rsid w:val="00757F65"/>
    <w:rsid w:val="00762DFE"/>
    <w:rsid w:val="00783400"/>
    <w:rsid w:val="00786A62"/>
    <w:rsid w:val="00793E1C"/>
    <w:rsid w:val="007941F3"/>
    <w:rsid w:val="0079720F"/>
    <w:rsid w:val="00797EA6"/>
    <w:rsid w:val="007A0569"/>
    <w:rsid w:val="007B05BD"/>
    <w:rsid w:val="007B3C0A"/>
    <w:rsid w:val="007C2E10"/>
    <w:rsid w:val="007C7BDE"/>
    <w:rsid w:val="007E05FE"/>
    <w:rsid w:val="007E18B0"/>
    <w:rsid w:val="007E38E1"/>
    <w:rsid w:val="007E6775"/>
    <w:rsid w:val="007F4C23"/>
    <w:rsid w:val="00807C9E"/>
    <w:rsid w:val="00812D23"/>
    <w:rsid w:val="0081418B"/>
    <w:rsid w:val="0082006E"/>
    <w:rsid w:val="008236F9"/>
    <w:rsid w:val="00827228"/>
    <w:rsid w:val="0082776B"/>
    <w:rsid w:val="00841F48"/>
    <w:rsid w:val="00845246"/>
    <w:rsid w:val="00854A41"/>
    <w:rsid w:val="00864ED5"/>
    <w:rsid w:val="008652CB"/>
    <w:rsid w:val="00877D91"/>
    <w:rsid w:val="00880653"/>
    <w:rsid w:val="00886C26"/>
    <w:rsid w:val="008956BC"/>
    <w:rsid w:val="00896E0B"/>
    <w:rsid w:val="008A1812"/>
    <w:rsid w:val="008B5FEF"/>
    <w:rsid w:val="008C10DA"/>
    <w:rsid w:val="008C3798"/>
    <w:rsid w:val="008D0D72"/>
    <w:rsid w:val="008D13A3"/>
    <w:rsid w:val="008D2E38"/>
    <w:rsid w:val="008E622B"/>
    <w:rsid w:val="008E7DDF"/>
    <w:rsid w:val="008F0644"/>
    <w:rsid w:val="008F1483"/>
    <w:rsid w:val="008F1F69"/>
    <w:rsid w:val="008F2138"/>
    <w:rsid w:val="008F31D0"/>
    <w:rsid w:val="009009B7"/>
    <w:rsid w:val="009011D4"/>
    <w:rsid w:val="00933F0A"/>
    <w:rsid w:val="0093541D"/>
    <w:rsid w:val="00947994"/>
    <w:rsid w:val="00947E24"/>
    <w:rsid w:val="00951B8A"/>
    <w:rsid w:val="00953228"/>
    <w:rsid w:val="00963682"/>
    <w:rsid w:val="00963AD5"/>
    <w:rsid w:val="0099600D"/>
    <w:rsid w:val="009A206C"/>
    <w:rsid w:val="009A7302"/>
    <w:rsid w:val="009B3319"/>
    <w:rsid w:val="009C017D"/>
    <w:rsid w:val="009C41B7"/>
    <w:rsid w:val="009C7D29"/>
    <w:rsid w:val="009D1512"/>
    <w:rsid w:val="009D1A80"/>
    <w:rsid w:val="009E0E07"/>
    <w:rsid w:val="009F2E22"/>
    <w:rsid w:val="00A0487E"/>
    <w:rsid w:val="00A05092"/>
    <w:rsid w:val="00A065C6"/>
    <w:rsid w:val="00A07538"/>
    <w:rsid w:val="00A1026A"/>
    <w:rsid w:val="00A30D1C"/>
    <w:rsid w:val="00A3432A"/>
    <w:rsid w:val="00A35BD1"/>
    <w:rsid w:val="00A36145"/>
    <w:rsid w:val="00A7081B"/>
    <w:rsid w:val="00A807D5"/>
    <w:rsid w:val="00A85A5C"/>
    <w:rsid w:val="00A92E48"/>
    <w:rsid w:val="00AA2FCE"/>
    <w:rsid w:val="00AA65FE"/>
    <w:rsid w:val="00AB4426"/>
    <w:rsid w:val="00AB6A35"/>
    <w:rsid w:val="00AD3D00"/>
    <w:rsid w:val="00AD560D"/>
    <w:rsid w:val="00AD565E"/>
    <w:rsid w:val="00AF009A"/>
    <w:rsid w:val="00AF4775"/>
    <w:rsid w:val="00B0363B"/>
    <w:rsid w:val="00B03766"/>
    <w:rsid w:val="00B05A6D"/>
    <w:rsid w:val="00B05D37"/>
    <w:rsid w:val="00B11B3B"/>
    <w:rsid w:val="00B11DEF"/>
    <w:rsid w:val="00B11FE8"/>
    <w:rsid w:val="00B129E9"/>
    <w:rsid w:val="00B14FD3"/>
    <w:rsid w:val="00B178A9"/>
    <w:rsid w:val="00B2096E"/>
    <w:rsid w:val="00B2589B"/>
    <w:rsid w:val="00B36A49"/>
    <w:rsid w:val="00B43770"/>
    <w:rsid w:val="00B50398"/>
    <w:rsid w:val="00B53893"/>
    <w:rsid w:val="00B61DE3"/>
    <w:rsid w:val="00B66352"/>
    <w:rsid w:val="00B710DD"/>
    <w:rsid w:val="00B712D0"/>
    <w:rsid w:val="00B75ACA"/>
    <w:rsid w:val="00B80E62"/>
    <w:rsid w:val="00B96C37"/>
    <w:rsid w:val="00BA6AA4"/>
    <w:rsid w:val="00BB2F1E"/>
    <w:rsid w:val="00BC4499"/>
    <w:rsid w:val="00BD2A60"/>
    <w:rsid w:val="00BD576E"/>
    <w:rsid w:val="00BE3DC3"/>
    <w:rsid w:val="00BE70D3"/>
    <w:rsid w:val="00BF37CC"/>
    <w:rsid w:val="00BF772E"/>
    <w:rsid w:val="00C031DF"/>
    <w:rsid w:val="00C034C9"/>
    <w:rsid w:val="00C10583"/>
    <w:rsid w:val="00C15852"/>
    <w:rsid w:val="00C26B3C"/>
    <w:rsid w:val="00C308DD"/>
    <w:rsid w:val="00C4085A"/>
    <w:rsid w:val="00C433B2"/>
    <w:rsid w:val="00C45461"/>
    <w:rsid w:val="00C52784"/>
    <w:rsid w:val="00C55042"/>
    <w:rsid w:val="00C60CD7"/>
    <w:rsid w:val="00C624D3"/>
    <w:rsid w:val="00C80AEB"/>
    <w:rsid w:val="00C811EE"/>
    <w:rsid w:val="00CA09A8"/>
    <w:rsid w:val="00CA4BAE"/>
    <w:rsid w:val="00CA69FE"/>
    <w:rsid w:val="00CC2320"/>
    <w:rsid w:val="00CD6C64"/>
    <w:rsid w:val="00CD760E"/>
    <w:rsid w:val="00CF53F9"/>
    <w:rsid w:val="00D00C3A"/>
    <w:rsid w:val="00D14259"/>
    <w:rsid w:val="00D15513"/>
    <w:rsid w:val="00D20C7E"/>
    <w:rsid w:val="00D26EDE"/>
    <w:rsid w:val="00D26F36"/>
    <w:rsid w:val="00D30D2A"/>
    <w:rsid w:val="00D36C73"/>
    <w:rsid w:val="00D40638"/>
    <w:rsid w:val="00D50526"/>
    <w:rsid w:val="00D546EE"/>
    <w:rsid w:val="00D63033"/>
    <w:rsid w:val="00D65846"/>
    <w:rsid w:val="00D666EE"/>
    <w:rsid w:val="00D74757"/>
    <w:rsid w:val="00D81A15"/>
    <w:rsid w:val="00D8782C"/>
    <w:rsid w:val="00D91952"/>
    <w:rsid w:val="00DA5ACE"/>
    <w:rsid w:val="00DA6A7F"/>
    <w:rsid w:val="00DC3FC8"/>
    <w:rsid w:val="00DD1251"/>
    <w:rsid w:val="00DD1B80"/>
    <w:rsid w:val="00DD2177"/>
    <w:rsid w:val="00DD2B1B"/>
    <w:rsid w:val="00DD6527"/>
    <w:rsid w:val="00DF1573"/>
    <w:rsid w:val="00DF3EB5"/>
    <w:rsid w:val="00DF6090"/>
    <w:rsid w:val="00E02D59"/>
    <w:rsid w:val="00E041DC"/>
    <w:rsid w:val="00E1096F"/>
    <w:rsid w:val="00E111A5"/>
    <w:rsid w:val="00E27FE2"/>
    <w:rsid w:val="00E30734"/>
    <w:rsid w:val="00E336C1"/>
    <w:rsid w:val="00E41DC9"/>
    <w:rsid w:val="00E45C35"/>
    <w:rsid w:val="00E555C6"/>
    <w:rsid w:val="00E61671"/>
    <w:rsid w:val="00E64582"/>
    <w:rsid w:val="00E65E98"/>
    <w:rsid w:val="00E83238"/>
    <w:rsid w:val="00E93BF4"/>
    <w:rsid w:val="00EA39FF"/>
    <w:rsid w:val="00F013CA"/>
    <w:rsid w:val="00F0154A"/>
    <w:rsid w:val="00F029C3"/>
    <w:rsid w:val="00F05DFE"/>
    <w:rsid w:val="00F06ADF"/>
    <w:rsid w:val="00F11C96"/>
    <w:rsid w:val="00F15369"/>
    <w:rsid w:val="00F17981"/>
    <w:rsid w:val="00F21596"/>
    <w:rsid w:val="00F2196E"/>
    <w:rsid w:val="00F25186"/>
    <w:rsid w:val="00F2628D"/>
    <w:rsid w:val="00F45851"/>
    <w:rsid w:val="00F47E3D"/>
    <w:rsid w:val="00F53161"/>
    <w:rsid w:val="00F54D12"/>
    <w:rsid w:val="00F57AAF"/>
    <w:rsid w:val="00F62006"/>
    <w:rsid w:val="00F62F49"/>
    <w:rsid w:val="00F7016C"/>
    <w:rsid w:val="00F83251"/>
    <w:rsid w:val="00F84F08"/>
    <w:rsid w:val="00F9014D"/>
    <w:rsid w:val="00F92036"/>
    <w:rsid w:val="00F92F2F"/>
    <w:rsid w:val="00FA10BA"/>
    <w:rsid w:val="00FA4D56"/>
    <w:rsid w:val="00FB7843"/>
    <w:rsid w:val="00FC2D55"/>
    <w:rsid w:val="00FC4202"/>
    <w:rsid w:val="00FD3D4D"/>
    <w:rsid w:val="00FD49C2"/>
    <w:rsid w:val="00FE4E54"/>
    <w:rsid w:val="00FE5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F3E92D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335CBC"/>
    <w:pPr>
      <w:spacing w:before="100" w:beforeAutospacing="1" w:after="100" w:afterAutospacing="1"/>
    </w:pPr>
  </w:style>
  <w:style w:type="paragraph" w:styleId="Prosttext">
    <w:name w:val="Plain Text"/>
    <w:basedOn w:val="Normln"/>
    <w:link w:val="ProsttextChar"/>
    <w:uiPriority w:val="99"/>
    <w:unhideWhenUsed/>
    <w:rsid w:val="00335CBC"/>
    <w:pPr>
      <w:suppressAutoHyphens/>
      <w:autoSpaceDN w:val="0"/>
    </w:pPr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335CBC"/>
    <w:rPr>
      <w:szCs w:val="21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Hyperlink" w:locked="1" w:semiHidden="0" w:uiPriority="0" w:unhideWhenUsed="0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05A6D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686C47"/>
    <w:pPr>
      <w:spacing w:before="480" w:after="120"/>
      <w:outlineLvl w:val="0"/>
    </w:pPr>
    <w:rPr>
      <w:rFonts w:ascii="Arial" w:eastAsia="Calibri" w:hAnsi="Arial" w:cs="Arial"/>
      <w:b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locked/>
    <w:rsid w:val="00686C47"/>
    <w:rPr>
      <w:rFonts w:ascii="Arial" w:hAnsi="Arial" w:cs="Arial"/>
      <w:b/>
      <w:sz w:val="28"/>
      <w:szCs w:val="28"/>
    </w:rPr>
  </w:style>
  <w:style w:type="character" w:styleId="Hypertextovodkaz">
    <w:name w:val="Hyperlink"/>
    <w:basedOn w:val="Standardnpsmoodstavce"/>
    <w:uiPriority w:val="99"/>
    <w:semiHidden/>
    <w:rsid w:val="00B05A6D"/>
    <w:rPr>
      <w:rFonts w:ascii="Times New Roman" w:hAnsi="Times New Roman" w:cs="Times New Roman"/>
      <w:color w:val="0000FF"/>
      <w:sz w:val="24"/>
      <w:u w:val="single"/>
    </w:rPr>
  </w:style>
  <w:style w:type="paragraph" w:styleId="Zkladntext2">
    <w:name w:val="Body Text 2"/>
    <w:basedOn w:val="Normln"/>
    <w:link w:val="Zkladntext2Char"/>
    <w:uiPriority w:val="99"/>
    <w:semiHidden/>
    <w:rsid w:val="00B05A6D"/>
    <w:rPr>
      <w:b/>
      <w:bCs/>
    </w:rPr>
  </w:style>
  <w:style w:type="character" w:customStyle="1" w:styleId="Zkladntext2Char">
    <w:name w:val="Základní text 2 Char"/>
    <w:basedOn w:val="Standardnpsmoodstavce"/>
    <w:link w:val="Zkladntext2"/>
    <w:uiPriority w:val="99"/>
    <w:semiHidden/>
    <w:locked/>
    <w:rsid w:val="00B05A6D"/>
    <w:rPr>
      <w:rFonts w:ascii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B05A6D"/>
    <w:rPr>
      <w:rFonts w:cs="Times New Roman"/>
      <w:b/>
      <w:bCs/>
    </w:rPr>
  </w:style>
  <w:style w:type="paragraph" w:customStyle="1" w:styleId="Default">
    <w:name w:val="Default"/>
    <w:uiPriority w:val="99"/>
    <w:rsid w:val="00B05A6D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99600D"/>
    <w:pPr>
      <w:ind w:left="720"/>
      <w:contextualSpacing/>
    </w:pPr>
  </w:style>
  <w:style w:type="paragraph" w:styleId="Zhlav">
    <w:name w:val="header"/>
    <w:basedOn w:val="Normln"/>
    <w:link w:val="Zhlav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rsid w:val="009D151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locked/>
    <w:rsid w:val="009D1512"/>
    <w:rPr>
      <w:rFonts w:ascii="Times New Roman" w:hAnsi="Times New Roman" w:cs="Times New Roman"/>
      <w:sz w:val="24"/>
      <w:szCs w:val="24"/>
      <w:lang w:eastAsia="cs-CZ"/>
    </w:rPr>
  </w:style>
  <w:style w:type="character" w:styleId="Zstupntext">
    <w:name w:val="Placeholder Text"/>
    <w:basedOn w:val="Standardnpsmoodstavce"/>
    <w:uiPriority w:val="99"/>
    <w:semiHidden/>
    <w:rsid w:val="009D1512"/>
    <w:rPr>
      <w:rFonts w:cs="Times New Roman"/>
      <w:color w:val="808080"/>
    </w:rPr>
  </w:style>
  <w:style w:type="paragraph" w:styleId="Textbubliny">
    <w:name w:val="Balloon Text"/>
    <w:basedOn w:val="Normln"/>
    <w:link w:val="TextbublinyChar"/>
    <w:uiPriority w:val="99"/>
    <w:semiHidden/>
    <w:rsid w:val="009D15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9D1512"/>
    <w:rPr>
      <w:rFonts w:ascii="Tahoma" w:hAnsi="Tahoma" w:cs="Tahoma"/>
      <w:sz w:val="16"/>
      <w:szCs w:val="16"/>
      <w:lang w:eastAsia="cs-CZ"/>
    </w:rPr>
  </w:style>
  <w:style w:type="character" w:styleId="Zvraznn">
    <w:name w:val="Emphasis"/>
    <w:basedOn w:val="Standardnpsmoodstavce"/>
    <w:uiPriority w:val="20"/>
    <w:qFormat/>
    <w:rsid w:val="00963682"/>
    <w:rPr>
      <w:rFonts w:cs="Times New Roman"/>
      <w:i/>
      <w:iCs/>
    </w:rPr>
  </w:style>
  <w:style w:type="table" w:styleId="Mkatabulky">
    <w:name w:val="Table Grid"/>
    <w:basedOn w:val="Normlntabulka"/>
    <w:uiPriority w:val="99"/>
    <w:rsid w:val="00B05D3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4F4353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4F4353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4F4353"/>
    <w:rPr>
      <w:rFonts w:ascii="Times New Roman" w:eastAsia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F4353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F4353"/>
    <w:rPr>
      <w:rFonts w:ascii="Times New Roman" w:eastAsia="Times New Roman" w:hAnsi="Times New Roman"/>
      <w:b/>
      <w:bCs/>
      <w:sz w:val="20"/>
      <w:szCs w:val="20"/>
    </w:rPr>
  </w:style>
  <w:style w:type="character" w:customStyle="1" w:styleId="apple-converted-space">
    <w:name w:val="apple-converted-space"/>
    <w:basedOn w:val="Standardnpsmoodstavce"/>
    <w:rsid w:val="002F105E"/>
  </w:style>
  <w:style w:type="character" w:styleId="Sledovanodkaz">
    <w:name w:val="FollowedHyperlink"/>
    <w:basedOn w:val="Standardnpsmoodstavce"/>
    <w:uiPriority w:val="99"/>
    <w:semiHidden/>
    <w:unhideWhenUsed/>
    <w:rsid w:val="00BC4499"/>
    <w:rPr>
      <w:color w:val="800080" w:themeColor="followedHyperlink"/>
      <w:u w:val="single"/>
    </w:rPr>
  </w:style>
  <w:style w:type="paragraph" w:styleId="Normlnweb">
    <w:name w:val="Normal (Web)"/>
    <w:basedOn w:val="Normln"/>
    <w:uiPriority w:val="99"/>
    <w:unhideWhenUsed/>
    <w:rsid w:val="00335CBC"/>
    <w:pPr>
      <w:spacing w:before="100" w:beforeAutospacing="1" w:after="100" w:afterAutospacing="1"/>
    </w:pPr>
  </w:style>
  <w:style w:type="paragraph" w:styleId="Prosttext">
    <w:name w:val="Plain Text"/>
    <w:basedOn w:val="Normln"/>
    <w:link w:val="ProsttextChar"/>
    <w:uiPriority w:val="99"/>
    <w:unhideWhenUsed/>
    <w:rsid w:val="00335CBC"/>
    <w:pPr>
      <w:suppressAutoHyphens/>
      <w:autoSpaceDN w:val="0"/>
    </w:pPr>
    <w:rPr>
      <w:rFonts w:ascii="Calibri" w:eastAsia="Calibri" w:hAnsi="Calibri"/>
      <w:sz w:val="22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335CBC"/>
    <w:rPr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181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2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0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22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2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570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10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0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winklerova@kfbz.cz" TargetMode="External"/><Relationship Id="rId17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fbz.cz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s://katalog.kfbz.cz/records/2a55430e-33ba-489d-a430-91463b6d77d6?back=https%3A%2F%2Fkatalog.kfbz.cz%2Fsearch%3Ftype%3Dglobal%26q%3Dna%2520kr%25C3%25A1sn%25C3%25A9%2520modr%25C3%25A9&amp;group=2a55430e-33ba-489d-a430-91463b6d77d6,393f608c-6d0e-465d-98c9-3b79d9f851cf,44840e81-39b8-4f78-b397-a50aeb35c555,03cb5795-d9c6-4445-8e24-9a8fa1a4f73b,1e442588-f728-4320-871b-889a9bdf0aaa,04e35e48-0329-4696-8ef9-75b693771407,742831b7-6275-469a-8d17-3c059e0f626f,9bd96ebe-307a-41d6-b724-b7bc0cad3807,419ddf39-ad49-4e93-974b-b0c338eecbae,287357b6-3ead-45a1-b240-969fab2c1cee,21cb184c-7b97-498c-bbfe-2f03af63a927,f8127ff2-94e4-46b1-8c26-2098cd211cbe,163c08a7-e51d-4387-8b65-ffe5a157f168,3e4a90f9-7165-401e-b285-7e523d02fe39,4e82638e-dc03-4993-a8a4-f7f97d0c48c7,adc73d9c-2678-4b97-ac46-0bdb192ad66a,5a32bf86-12bd-4163-aa9b-4ef50b6d04dc,9037057b-00b6-41e3-bb78-9db0ab16095d,91eba23a-9beb-4b78-a031-41b8da99cfdd,efbab8da-2481-4130-814b-eb14a3cb62e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kfbz.cz/registrace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694BBF-6AC4-4746-9D9D-769CD2E3F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641</Words>
  <Characters>5046</Characters>
  <Application>Microsoft Office Word</Application>
  <DocSecurity>4</DocSecurity>
  <Lines>123</Lines>
  <Paragraphs>49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Obvodní knihovna na Jižních Svazích již v plném provozu</vt:lpstr>
    </vt:vector>
  </TitlesOfParts>
  <Company>KKFB, po.</Company>
  <LinksUpToDate>false</LinksUpToDate>
  <CharactersWithSpaces>5638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Obvodní knihovna na Jižních Svazích již v plném provozu</dc:title>
  <dc:creator>gajdosikova</dc:creator>
  <cp:lastModifiedBy>Winklerová Gabriela</cp:lastModifiedBy>
  <cp:revision>2</cp:revision>
  <cp:lastPrinted>2017-08-23T15:24:00Z</cp:lastPrinted>
  <dcterms:created xsi:type="dcterms:W3CDTF">2021-03-01T15:22:00Z</dcterms:created>
  <dcterms:modified xsi:type="dcterms:W3CDTF">2021-03-01T15:22:00Z</dcterms:modified>
</cp:coreProperties>
</file>