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A8377" w14:textId="7F5BD836" w:rsidR="00C877CF" w:rsidRPr="00C877CF" w:rsidRDefault="00C877CF" w:rsidP="00AF506C">
      <w:pPr>
        <w:jc w:val="both"/>
        <w:rPr>
          <w:rFonts w:ascii="Arial" w:hAnsi="Arial" w:cs="Arial"/>
          <w:b/>
          <w:caps/>
        </w:rPr>
      </w:pPr>
      <w:bookmarkStart w:id="0" w:name="_GoBack"/>
      <w:r w:rsidRPr="00C877CF">
        <w:rPr>
          <w:rFonts w:ascii="Arial" w:hAnsi="Arial" w:cs="Arial"/>
          <w:b/>
          <w:caps/>
        </w:rPr>
        <w:t xml:space="preserve">brýlovky a cwaky téměř nevidomého fotografa Lubomíra Pavelčáka zdobí foyer krajské knihovny </w:t>
      </w:r>
      <w:bookmarkEnd w:id="0"/>
    </w:p>
    <w:p w14:paraId="5EDCC34C" w14:textId="77777777" w:rsidR="00EE45EF" w:rsidRPr="00C877CF" w:rsidRDefault="00EE45EF" w:rsidP="0082020D">
      <w:pPr>
        <w:jc w:val="both"/>
        <w:rPr>
          <w:rFonts w:ascii="Arial" w:hAnsi="Arial" w:cs="Arial"/>
          <w:b/>
        </w:rPr>
      </w:pPr>
    </w:p>
    <w:p w14:paraId="52DDF7C7" w14:textId="44ED4BC2" w:rsidR="008311A3" w:rsidRDefault="00C877CF" w:rsidP="00EE45EF">
      <w:pPr>
        <w:jc w:val="both"/>
        <w:rPr>
          <w:rFonts w:ascii="Arial" w:hAnsi="Arial" w:cs="Arial"/>
          <w:color w:val="1C1E21"/>
          <w:shd w:val="clear" w:color="auto" w:fill="FFFFFF"/>
        </w:rPr>
      </w:pPr>
      <w:r w:rsidRPr="00C877CF">
        <w:rPr>
          <w:rFonts w:ascii="Arial" w:hAnsi="Arial" w:cs="Arial"/>
          <w:color w:val="1C1E21"/>
          <w:shd w:val="clear" w:color="auto" w:fill="FFFFFF"/>
        </w:rPr>
        <w:t>V pondělí 3. června byla v</w:t>
      </w:r>
      <w:r w:rsidRPr="00C877CF">
        <w:rPr>
          <w:rFonts w:ascii="Arial" w:hAnsi="Arial" w:cs="Arial"/>
          <w:color w:val="1C1E21"/>
          <w:shd w:val="clear" w:color="auto" w:fill="FFFFFF"/>
        </w:rPr>
        <w:t xml:space="preserve"> Krajské </w:t>
      </w:r>
      <w:r w:rsidRPr="00C877CF">
        <w:rPr>
          <w:rFonts w:ascii="Arial" w:hAnsi="Arial" w:cs="Arial"/>
          <w:color w:val="1C1E21"/>
          <w:shd w:val="clear" w:color="auto" w:fill="FFFFFF"/>
        </w:rPr>
        <w:t>knihovně</w:t>
      </w:r>
      <w:r w:rsidRPr="00C877CF">
        <w:rPr>
          <w:rFonts w:ascii="Arial" w:hAnsi="Arial" w:cs="Arial"/>
          <w:color w:val="1C1E21"/>
          <w:shd w:val="clear" w:color="auto" w:fill="FFFFFF"/>
        </w:rPr>
        <w:t xml:space="preserve"> Františka Bartoše ve Zlíně</w:t>
      </w:r>
      <w:r w:rsidRPr="00C877CF">
        <w:rPr>
          <w:rFonts w:ascii="Arial" w:hAnsi="Arial" w:cs="Arial"/>
          <w:color w:val="1C1E21"/>
          <w:shd w:val="clear" w:color="auto" w:fill="FFFFFF"/>
        </w:rPr>
        <w:t xml:space="preserve"> zahájena </w:t>
      </w:r>
      <w:r w:rsidRPr="00C877CF">
        <w:rPr>
          <w:rFonts w:ascii="Arial" w:hAnsi="Arial" w:cs="Arial"/>
          <w:color w:val="1C1E21"/>
          <w:shd w:val="clear" w:color="auto" w:fill="FFFFFF"/>
        </w:rPr>
        <w:t>v</w:t>
      </w:r>
      <w:hyperlink r:id="rId9" w:history="1">
        <w:r w:rsidRPr="00C877CF">
          <w:rPr>
            <w:rStyle w:val="Hypertextovodkaz"/>
            <w:rFonts w:ascii="Arial" w:hAnsi="Arial" w:cs="Arial"/>
            <w:color w:val="auto"/>
            <w:u w:val="none"/>
            <w:shd w:val="clear" w:color="auto" w:fill="FFFFFF"/>
          </w:rPr>
          <w:t>ýstava fotografií Lubomíra Pavelčáka</w:t>
        </w:r>
      </w:hyperlink>
      <w:r w:rsidRPr="00C877CF">
        <w:rPr>
          <w:rFonts w:ascii="Arial" w:hAnsi="Arial" w:cs="Arial"/>
          <w:shd w:val="clear" w:color="auto" w:fill="FFFFFF"/>
        </w:rPr>
        <w:t> </w:t>
      </w:r>
      <w:r w:rsidRPr="00C877CF">
        <w:rPr>
          <w:rFonts w:ascii="Arial" w:hAnsi="Arial" w:cs="Arial"/>
          <w:color w:val="1C1E21"/>
          <w:shd w:val="clear" w:color="auto" w:fill="FFFFFF"/>
        </w:rPr>
        <w:t xml:space="preserve">"Nevidět neznamená nevnímat". Téměř nevidomý autor, který si kvůli svému handicapu s nadsázkou říká </w:t>
      </w:r>
      <w:proofErr w:type="spellStart"/>
      <w:r w:rsidRPr="00C877CF">
        <w:rPr>
          <w:rFonts w:ascii="Arial" w:hAnsi="Arial" w:cs="Arial"/>
          <w:color w:val="1C1E21"/>
          <w:shd w:val="clear" w:color="auto" w:fill="FFFFFF"/>
        </w:rPr>
        <w:t>Lichoočko</w:t>
      </w:r>
      <w:proofErr w:type="spellEnd"/>
      <w:r w:rsidRPr="00C877CF">
        <w:rPr>
          <w:rFonts w:ascii="Arial" w:hAnsi="Arial" w:cs="Arial"/>
          <w:color w:val="1C1E21"/>
          <w:shd w:val="clear" w:color="auto" w:fill="FFFFFF"/>
        </w:rPr>
        <w:t>, představil své krásné a neobvyklé fotografie, kterým skromně říká "</w:t>
      </w:r>
      <w:proofErr w:type="spellStart"/>
      <w:r w:rsidRPr="00C877CF">
        <w:rPr>
          <w:rFonts w:ascii="Arial" w:hAnsi="Arial" w:cs="Arial"/>
          <w:color w:val="1C1E21"/>
          <w:shd w:val="clear" w:color="auto" w:fill="FFFFFF"/>
        </w:rPr>
        <w:t>cwaky</w:t>
      </w:r>
      <w:proofErr w:type="spellEnd"/>
      <w:r w:rsidRPr="00C877CF">
        <w:rPr>
          <w:rFonts w:ascii="Arial" w:hAnsi="Arial" w:cs="Arial"/>
          <w:color w:val="1C1E21"/>
          <w:shd w:val="clear" w:color="auto" w:fill="FFFFFF"/>
        </w:rPr>
        <w:t>". Jeho typickým rukopisem jsou takzvané "</w:t>
      </w:r>
      <w:proofErr w:type="spellStart"/>
      <w:r w:rsidRPr="00C877CF">
        <w:rPr>
          <w:rFonts w:ascii="Arial" w:hAnsi="Arial" w:cs="Arial"/>
          <w:color w:val="1C1E21"/>
          <w:shd w:val="clear" w:color="auto" w:fill="FFFFFF"/>
        </w:rPr>
        <w:t>brýlovky</w:t>
      </w:r>
      <w:proofErr w:type="spellEnd"/>
      <w:r w:rsidRPr="00C877CF">
        <w:rPr>
          <w:rFonts w:ascii="Arial" w:hAnsi="Arial" w:cs="Arial"/>
          <w:color w:val="1C1E21"/>
          <w:shd w:val="clear" w:color="auto" w:fill="FFFFFF"/>
        </w:rPr>
        <w:t xml:space="preserve">", které vytváří skrz své brýle a kterými zaujal také odbornou porotu různých soutěží. </w:t>
      </w:r>
    </w:p>
    <w:p w14:paraId="0993BFD1" w14:textId="77777777" w:rsidR="008311A3" w:rsidRDefault="008311A3" w:rsidP="00EE45EF">
      <w:pPr>
        <w:jc w:val="both"/>
        <w:rPr>
          <w:rFonts w:ascii="Arial" w:hAnsi="Arial" w:cs="Arial"/>
          <w:color w:val="1C1E21"/>
          <w:shd w:val="clear" w:color="auto" w:fill="FFFFFF"/>
        </w:rPr>
      </w:pPr>
    </w:p>
    <w:p w14:paraId="17E91872" w14:textId="2A7D9210" w:rsidR="008311A3" w:rsidRDefault="008311A3" w:rsidP="008311A3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1C1E21"/>
          <w:shd w:val="clear" w:color="auto" w:fill="FFFFFF"/>
        </w:rPr>
        <w:t>„</w:t>
      </w:r>
      <w:r w:rsidR="00C877CF" w:rsidRPr="008311A3">
        <w:rPr>
          <w:rFonts w:ascii="Arial" w:hAnsi="Arial" w:cs="Arial"/>
          <w:i/>
          <w:shd w:val="clear" w:color="auto" w:fill="FFFFFF"/>
        </w:rPr>
        <w:t xml:space="preserve">Fotoaparát </w:t>
      </w:r>
      <w:r w:rsidRPr="008311A3">
        <w:rPr>
          <w:rFonts w:ascii="Arial" w:hAnsi="Arial" w:cs="Arial"/>
          <w:i/>
          <w:shd w:val="clear" w:color="auto" w:fill="FFFFFF"/>
        </w:rPr>
        <w:t xml:space="preserve">jsem </w:t>
      </w:r>
      <w:r w:rsidR="00C877CF" w:rsidRPr="008311A3">
        <w:rPr>
          <w:rFonts w:ascii="Arial" w:hAnsi="Arial" w:cs="Arial"/>
          <w:i/>
          <w:shd w:val="clear" w:color="auto" w:fill="FFFFFF"/>
        </w:rPr>
        <w:t xml:space="preserve">původně začal používat jako nutnost, když </w:t>
      </w:r>
      <w:r w:rsidRPr="008311A3">
        <w:rPr>
          <w:rFonts w:ascii="Arial" w:hAnsi="Arial" w:cs="Arial"/>
          <w:i/>
          <w:shd w:val="clear" w:color="auto" w:fill="FFFFFF"/>
        </w:rPr>
        <w:t xml:space="preserve">jsem </w:t>
      </w:r>
      <w:r w:rsidR="00C877CF" w:rsidRPr="008311A3">
        <w:rPr>
          <w:rFonts w:ascii="Arial" w:hAnsi="Arial" w:cs="Arial"/>
          <w:i/>
          <w:shd w:val="clear" w:color="auto" w:fill="FFFFFF"/>
        </w:rPr>
        <w:t>se potřeboval na cokol</w:t>
      </w:r>
      <w:r w:rsidR="00C877CF" w:rsidRPr="008311A3">
        <w:rPr>
          <w:rStyle w:val="textexposedshow"/>
          <w:rFonts w:ascii="Arial" w:hAnsi="Arial" w:cs="Arial"/>
          <w:i/>
          <w:shd w:val="clear" w:color="auto" w:fill="FFFFFF"/>
        </w:rPr>
        <w:t xml:space="preserve">i podívat, </w:t>
      </w:r>
      <w:r w:rsidRPr="008311A3">
        <w:rPr>
          <w:rStyle w:val="textexposedshow"/>
          <w:rFonts w:ascii="Arial" w:hAnsi="Arial" w:cs="Arial"/>
          <w:i/>
          <w:shd w:val="clear" w:color="auto" w:fill="FFFFFF"/>
        </w:rPr>
        <w:t>na ceny v obchodě, jízdní řád na zastávce a podobně. P</w:t>
      </w:r>
      <w:r w:rsidR="00C877CF" w:rsidRPr="008311A3">
        <w:rPr>
          <w:rStyle w:val="textexposedshow"/>
          <w:rFonts w:ascii="Arial" w:hAnsi="Arial" w:cs="Arial"/>
          <w:i/>
          <w:shd w:val="clear" w:color="auto" w:fill="FFFFFF"/>
        </w:rPr>
        <w:t xml:space="preserve">ostupně se </w:t>
      </w:r>
      <w:r w:rsidRPr="008311A3">
        <w:rPr>
          <w:rStyle w:val="textexposedshow"/>
          <w:rFonts w:ascii="Arial" w:hAnsi="Arial" w:cs="Arial"/>
          <w:i/>
          <w:shd w:val="clear" w:color="auto" w:fill="FFFFFF"/>
        </w:rPr>
        <w:t xml:space="preserve">pak </w:t>
      </w:r>
      <w:r w:rsidR="00C877CF" w:rsidRPr="008311A3">
        <w:rPr>
          <w:rStyle w:val="textexposedshow"/>
          <w:rFonts w:ascii="Arial" w:hAnsi="Arial" w:cs="Arial"/>
          <w:i/>
          <w:shd w:val="clear" w:color="auto" w:fill="FFFFFF"/>
        </w:rPr>
        <w:t xml:space="preserve">stal </w:t>
      </w:r>
      <w:r w:rsidRPr="008311A3">
        <w:rPr>
          <w:rStyle w:val="textexposedshow"/>
          <w:rFonts w:ascii="Arial" w:hAnsi="Arial" w:cs="Arial"/>
          <w:i/>
          <w:shd w:val="clear" w:color="auto" w:fill="FFFFFF"/>
        </w:rPr>
        <w:t>mou</w:t>
      </w:r>
      <w:r w:rsidR="00C877CF" w:rsidRPr="008311A3">
        <w:rPr>
          <w:rStyle w:val="textexposedshow"/>
          <w:rFonts w:ascii="Arial" w:hAnsi="Arial" w:cs="Arial"/>
          <w:i/>
          <w:shd w:val="clear" w:color="auto" w:fill="FFFFFF"/>
        </w:rPr>
        <w:t xml:space="preserve"> neoddělitelnou součástí</w:t>
      </w:r>
      <w:r w:rsidRPr="008311A3">
        <w:rPr>
          <w:rStyle w:val="textexposedshow"/>
          <w:rFonts w:ascii="Arial" w:hAnsi="Arial" w:cs="Arial"/>
          <w:shd w:val="clear" w:color="auto" w:fill="FFFFFF"/>
        </w:rPr>
        <w:t xml:space="preserve">.“, vysvětluje </w:t>
      </w:r>
      <w:r>
        <w:rPr>
          <w:rStyle w:val="textexposedshow"/>
          <w:rFonts w:ascii="Arial" w:hAnsi="Arial" w:cs="Arial"/>
          <w:shd w:val="clear" w:color="auto" w:fill="FFFFFF"/>
        </w:rPr>
        <w:t>Lubomír</w:t>
      </w:r>
      <w:r w:rsidRPr="008311A3">
        <w:rPr>
          <w:rStyle w:val="textexposedshow"/>
          <w:rFonts w:ascii="Arial" w:hAnsi="Arial" w:cs="Arial"/>
          <w:shd w:val="clear" w:color="auto" w:fill="FFFFFF"/>
        </w:rPr>
        <w:t xml:space="preserve">, jak se </w:t>
      </w:r>
      <w:r>
        <w:rPr>
          <w:rStyle w:val="textexposedshow"/>
          <w:rFonts w:ascii="Arial" w:hAnsi="Arial" w:cs="Arial"/>
          <w:shd w:val="clear" w:color="auto" w:fill="FFFFFF"/>
        </w:rPr>
        <w:t>navzdory svému</w:t>
      </w:r>
      <w:r w:rsidRPr="008311A3">
        <w:rPr>
          <w:rStyle w:val="textexposedshow"/>
          <w:rFonts w:ascii="Arial" w:hAnsi="Arial" w:cs="Arial"/>
          <w:shd w:val="clear" w:color="auto" w:fill="FFFFFF"/>
        </w:rPr>
        <w:t xml:space="preserve"> handicap</w:t>
      </w:r>
      <w:r>
        <w:rPr>
          <w:rStyle w:val="textexposedshow"/>
          <w:rFonts w:ascii="Arial" w:hAnsi="Arial" w:cs="Arial"/>
          <w:shd w:val="clear" w:color="auto" w:fill="FFFFFF"/>
        </w:rPr>
        <w:t>u</w:t>
      </w:r>
      <w:r w:rsidRPr="008311A3">
        <w:rPr>
          <w:rStyle w:val="textexposedshow"/>
          <w:rFonts w:ascii="Arial" w:hAnsi="Arial" w:cs="Arial"/>
          <w:shd w:val="clear" w:color="auto" w:fill="FFFFFF"/>
        </w:rPr>
        <w:t xml:space="preserve"> dostal k fotografování. „</w:t>
      </w:r>
      <w:r w:rsidRPr="008311A3">
        <w:rPr>
          <w:rStyle w:val="textexposedshow"/>
          <w:rFonts w:ascii="Arial" w:hAnsi="Arial" w:cs="Arial"/>
          <w:i/>
          <w:shd w:val="clear" w:color="auto" w:fill="FFFFFF"/>
        </w:rPr>
        <w:t>Kvůli vadě zraku si</w:t>
      </w:r>
      <w:r w:rsidRPr="00C877CF">
        <w:rPr>
          <w:rFonts w:ascii="Arial" w:hAnsi="Arial" w:cs="Arial"/>
          <w:i/>
        </w:rPr>
        <w:t xml:space="preserve"> nemohu </w:t>
      </w:r>
      <w:r w:rsidR="00393A6B">
        <w:rPr>
          <w:rFonts w:ascii="Arial" w:hAnsi="Arial" w:cs="Arial"/>
          <w:i/>
        </w:rPr>
        <w:t>vychutnat některé okamžiky</w:t>
      </w:r>
      <w:r w:rsidRPr="00C877CF">
        <w:rPr>
          <w:rFonts w:ascii="Arial" w:hAnsi="Arial" w:cs="Arial"/>
          <w:i/>
        </w:rPr>
        <w:t xml:space="preserve"> </w:t>
      </w:r>
      <w:r w:rsidRPr="008311A3">
        <w:rPr>
          <w:rFonts w:ascii="Arial" w:hAnsi="Arial" w:cs="Arial"/>
          <w:i/>
        </w:rPr>
        <w:t>jako běžní lidé</w:t>
      </w:r>
      <w:r w:rsidRPr="00C877CF">
        <w:rPr>
          <w:rFonts w:ascii="Arial" w:hAnsi="Arial" w:cs="Arial"/>
          <w:i/>
        </w:rPr>
        <w:t xml:space="preserve"> a díky fotoaparátu se mohu podívat, kde jsem byl</w:t>
      </w:r>
      <w:r w:rsidR="00393A6B">
        <w:rPr>
          <w:rFonts w:ascii="Arial" w:hAnsi="Arial" w:cs="Arial"/>
          <w:i/>
        </w:rPr>
        <w:t xml:space="preserve"> a</w:t>
      </w:r>
      <w:r w:rsidRPr="00C877CF">
        <w:rPr>
          <w:rFonts w:ascii="Arial" w:hAnsi="Arial" w:cs="Arial"/>
          <w:i/>
        </w:rPr>
        <w:t xml:space="preserve"> co se tam dělo.</w:t>
      </w:r>
      <w:r w:rsidRPr="008311A3">
        <w:rPr>
          <w:rFonts w:ascii="Arial" w:hAnsi="Arial" w:cs="Arial"/>
          <w:i/>
        </w:rPr>
        <w:t xml:space="preserve"> </w:t>
      </w:r>
      <w:r w:rsidR="00393A6B">
        <w:rPr>
          <w:rFonts w:ascii="Arial" w:hAnsi="Arial" w:cs="Arial"/>
          <w:i/>
        </w:rPr>
        <w:t>Později j</w:t>
      </w:r>
      <w:r w:rsidRPr="00C877CF">
        <w:rPr>
          <w:rFonts w:ascii="Arial" w:hAnsi="Arial" w:cs="Arial"/>
          <w:i/>
        </w:rPr>
        <w:t>sem některé fotografie ukázal mým kamarádům a ti mi řekli, že na to, jak špatně vidím, jsou opravdu skvělé. Líbí se jim pojetí fotografií, konkrétně způsob, jakým svět vidím a zachycuji. A při příležitosti, kdy mi kamarád půjčil svou digitální zrcadlovku, jsem kouzlu focení úplně propadl a začal jsem fotit intenzivněji.</w:t>
      </w:r>
      <w:r>
        <w:rPr>
          <w:rFonts w:ascii="Arial" w:hAnsi="Arial" w:cs="Arial"/>
          <w:i/>
        </w:rPr>
        <w:t>“</w:t>
      </w:r>
    </w:p>
    <w:p w14:paraId="2591DAD2" w14:textId="77777777" w:rsidR="008311A3" w:rsidRDefault="008311A3" w:rsidP="008311A3">
      <w:pPr>
        <w:jc w:val="both"/>
        <w:rPr>
          <w:rFonts w:ascii="Arial" w:hAnsi="Arial" w:cs="Arial"/>
        </w:rPr>
      </w:pPr>
    </w:p>
    <w:p w14:paraId="73BF2A91" w14:textId="3F99AA71" w:rsidR="00C877CF" w:rsidRPr="00C877CF" w:rsidRDefault="00C877CF" w:rsidP="00EE45EF">
      <w:pPr>
        <w:jc w:val="both"/>
        <w:rPr>
          <w:rStyle w:val="textexposedshow"/>
          <w:rFonts w:ascii="Arial" w:hAnsi="Arial" w:cs="Arial"/>
          <w:color w:val="1C1E21"/>
          <w:shd w:val="clear" w:color="auto" w:fill="FFFFFF"/>
        </w:rPr>
      </w:pPr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I přes nepřízeň osudu</w:t>
      </w:r>
      <w:r w:rsidR="008311A3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 Lubomír Pavelčák </w:t>
      </w:r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žije aktivním životem. Coby zapálený cestovatel fotografie pořizuje nejen u nás, ale i na svých toulkách v zahraničí, pravidelně vystavuje a publikuje. Hraje na baskytaru v kapelách </w:t>
      </w:r>
      <w:proofErr w:type="spellStart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Ostband</w:t>
      </w:r>
      <w:proofErr w:type="spellEnd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 a R-</w:t>
      </w:r>
      <w:proofErr w:type="spellStart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Company</w:t>
      </w:r>
      <w:proofErr w:type="spellEnd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. </w:t>
      </w:r>
    </w:p>
    <w:p w14:paraId="77991473" w14:textId="77777777" w:rsidR="00C877CF" w:rsidRPr="00C877CF" w:rsidRDefault="00C877CF" w:rsidP="00EE45EF">
      <w:pPr>
        <w:jc w:val="both"/>
        <w:rPr>
          <w:rStyle w:val="textexposedshow"/>
          <w:rFonts w:ascii="Arial" w:hAnsi="Arial" w:cs="Arial"/>
          <w:color w:val="1C1E21"/>
          <w:shd w:val="clear" w:color="auto" w:fill="FFFFFF"/>
        </w:rPr>
      </w:pPr>
    </w:p>
    <w:p w14:paraId="4E49E5B2" w14:textId="2E594981" w:rsidR="008311A3" w:rsidRDefault="00C877CF" w:rsidP="00EE45EF">
      <w:pPr>
        <w:jc w:val="both"/>
        <w:rPr>
          <w:rStyle w:val="textexposedshow"/>
          <w:rFonts w:ascii="Arial" w:hAnsi="Arial" w:cs="Arial"/>
          <w:color w:val="1C1E21"/>
          <w:shd w:val="clear" w:color="auto" w:fill="FFFFFF"/>
        </w:rPr>
      </w:pPr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Výstava je pořádána v rámci Dnů umění nevidomých na Moravě, které již od roku 1995 každoročně organizuje Sjednocená organizace nevidomých a slabozrakých </w:t>
      </w:r>
      <w:proofErr w:type="gramStart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ČR</w:t>
      </w:r>
      <w:r w:rsidR="00393A6B">
        <w:rPr>
          <w:rStyle w:val="textexposedshow"/>
          <w:rFonts w:ascii="Arial" w:hAnsi="Arial" w:cs="Arial"/>
          <w:color w:val="1C1E21"/>
          <w:shd w:val="clear" w:color="auto" w:fill="FFFFFF"/>
        </w:rPr>
        <w:t>, z. s.</w:t>
      </w:r>
      <w:proofErr w:type="gramEnd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 </w:t>
      </w:r>
      <w:proofErr w:type="gramStart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(SONS</w:t>
      </w:r>
      <w:proofErr w:type="gramEnd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). Vernisáže výstavy se ve Zlíně zúčastnil také prezident SONS Václav Polášek a koordinátorka festivalu DUN a </w:t>
      </w:r>
      <w:proofErr w:type="spellStart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Tyfloart</w:t>
      </w:r>
      <w:proofErr w:type="spellEnd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 Dagmar </w:t>
      </w:r>
      <w:proofErr w:type="spellStart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Filgasová</w:t>
      </w:r>
      <w:proofErr w:type="spellEnd"/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. Hudební doprovod přednesl nevidomý zpěvák a kytarista Zdeněk Hrad</w:t>
      </w:r>
      <w:r w:rsidR="008311A3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il, který </w:t>
      </w:r>
      <w:r w:rsidR="00393A6B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dále </w:t>
      </w:r>
      <w:r w:rsidR="008311A3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v rámci Dnů umění nevidomých bude mít tento pátek 7. června od 10 hodin v Krajské knihovně Františka Bartoše ve Zlíně koncert společně s baskytaristou Jaroslavem Ticháčkem. </w:t>
      </w:r>
    </w:p>
    <w:p w14:paraId="359E36BF" w14:textId="77777777" w:rsidR="008311A3" w:rsidRDefault="008311A3" w:rsidP="00EE45EF">
      <w:pPr>
        <w:jc w:val="both"/>
        <w:rPr>
          <w:rStyle w:val="textexposedshow"/>
          <w:rFonts w:ascii="Arial" w:hAnsi="Arial" w:cs="Arial"/>
          <w:color w:val="1C1E21"/>
          <w:shd w:val="clear" w:color="auto" w:fill="FFFFFF"/>
        </w:rPr>
      </w:pPr>
    </w:p>
    <w:p w14:paraId="0454BEED" w14:textId="3864E5BA" w:rsidR="00241B9D" w:rsidRPr="00C877CF" w:rsidRDefault="00C877CF" w:rsidP="00EE45EF">
      <w:pPr>
        <w:jc w:val="both"/>
        <w:rPr>
          <w:rFonts w:ascii="Arial" w:hAnsi="Arial" w:cs="Arial"/>
        </w:rPr>
      </w:pPr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>Výstava</w:t>
      </w:r>
      <w:r w:rsidR="00393A6B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 </w:t>
      </w:r>
      <w:r w:rsidRPr="00C877CF">
        <w:rPr>
          <w:rStyle w:val="textexposedshow"/>
          <w:rFonts w:ascii="Arial" w:hAnsi="Arial" w:cs="Arial"/>
          <w:color w:val="1C1E21"/>
          <w:shd w:val="clear" w:color="auto" w:fill="FFFFFF"/>
        </w:rPr>
        <w:t xml:space="preserve">bude v krajské knihovně přístupná až do 29. června. </w:t>
      </w:r>
      <w:r w:rsidR="00393A6B">
        <w:rPr>
          <w:rStyle w:val="textexposedshow"/>
          <w:rFonts w:ascii="Arial" w:hAnsi="Arial" w:cs="Arial"/>
          <w:color w:val="1C1E21"/>
          <w:shd w:val="clear" w:color="auto" w:fill="FFFFFF"/>
        </w:rPr>
        <w:t>Vstup je zdarma.</w:t>
      </w:r>
    </w:p>
    <w:p w14:paraId="5F4C3BED" w14:textId="77777777" w:rsidR="00C877CF" w:rsidRPr="00C877CF" w:rsidRDefault="00C877CF" w:rsidP="00EE45EF">
      <w:pPr>
        <w:jc w:val="both"/>
        <w:rPr>
          <w:rFonts w:ascii="Arial" w:hAnsi="Arial" w:cs="Arial"/>
        </w:rPr>
      </w:pPr>
    </w:p>
    <w:p w14:paraId="0AA3CE70" w14:textId="77777777" w:rsidR="00C877CF" w:rsidRPr="00C877CF" w:rsidRDefault="00C877CF" w:rsidP="00EE45EF">
      <w:pPr>
        <w:jc w:val="both"/>
        <w:rPr>
          <w:rFonts w:ascii="Arial" w:hAnsi="Arial" w:cs="Arial"/>
        </w:rPr>
      </w:pPr>
    </w:p>
    <w:p w14:paraId="3630F960" w14:textId="77777777" w:rsidR="00EE45EF" w:rsidRPr="00393A6B" w:rsidRDefault="00EE45EF" w:rsidP="00FA69D9">
      <w:pPr>
        <w:jc w:val="both"/>
        <w:rPr>
          <w:rFonts w:ascii="Arial" w:hAnsi="Arial" w:cs="Arial"/>
          <w:b/>
        </w:rPr>
      </w:pPr>
    </w:p>
    <w:p w14:paraId="3727ED36" w14:textId="77777777" w:rsidR="00FA69D9" w:rsidRPr="00393A6B" w:rsidRDefault="00FA69D9" w:rsidP="00FA69D9">
      <w:pPr>
        <w:jc w:val="both"/>
        <w:rPr>
          <w:rFonts w:ascii="Arial" w:hAnsi="Arial" w:cs="Arial"/>
          <w:b/>
        </w:rPr>
      </w:pPr>
      <w:r w:rsidRPr="00393A6B">
        <w:rPr>
          <w:rFonts w:ascii="Arial" w:hAnsi="Arial" w:cs="Arial"/>
          <w:b/>
        </w:rPr>
        <w:t xml:space="preserve">Kontakt: </w:t>
      </w:r>
    </w:p>
    <w:p w14:paraId="1B7C161A" w14:textId="77777777" w:rsidR="00241B9D" w:rsidRPr="00393A6B" w:rsidRDefault="00241B9D" w:rsidP="00241B9D">
      <w:pPr>
        <w:rPr>
          <w:rFonts w:ascii="Arial" w:eastAsiaTheme="minorEastAsia" w:hAnsi="Arial" w:cs="Arial"/>
          <w:b/>
          <w:bCs/>
          <w:noProof/>
          <w:color w:val="1F497D"/>
        </w:rPr>
      </w:pPr>
      <w:r w:rsidRPr="00393A6B">
        <w:rPr>
          <w:rFonts w:ascii="Arial" w:eastAsiaTheme="minorEastAsia" w:hAnsi="Arial" w:cs="Arial"/>
          <w:b/>
          <w:bCs/>
          <w:noProof/>
          <w:color w:val="1F497D"/>
        </w:rPr>
        <w:t>Mgr. Gabriela Winklerová</w:t>
      </w:r>
    </w:p>
    <w:p w14:paraId="0268B5DF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>Projektová manažerka</w:t>
      </w:r>
    </w:p>
    <w:p w14:paraId="0615E380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 xml:space="preserve">Krajská knihovna Františka Bartoše ve Zlíně, příspěvková organizace </w:t>
      </w:r>
    </w:p>
    <w:p w14:paraId="10C5592B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>14|15 BAŤŮV INSTITUT, budova 15,  Vavrečkova 7040, 760 01 Zlín</w:t>
      </w:r>
    </w:p>
    <w:p w14:paraId="7DFA872A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>+420 573 032 505; +420 734 860 722</w:t>
      </w:r>
    </w:p>
    <w:p w14:paraId="0F204E34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hyperlink r:id="rId10" w:history="1">
        <w:r w:rsidRPr="00393A6B">
          <w:rPr>
            <w:rStyle w:val="Hypertextovodkaz"/>
            <w:rFonts w:ascii="Arial" w:eastAsiaTheme="minorEastAsia" w:hAnsi="Arial" w:cs="Arial"/>
            <w:noProof/>
          </w:rPr>
          <w:t>www.kfbz.cz</w:t>
        </w:r>
      </w:hyperlink>
      <w:r w:rsidRPr="00393A6B">
        <w:rPr>
          <w:rFonts w:ascii="Arial" w:eastAsiaTheme="minorEastAsia" w:hAnsi="Arial" w:cs="Arial"/>
          <w:noProof/>
          <w:color w:val="1F497D"/>
        </w:rPr>
        <w:t xml:space="preserve"> / </w:t>
      </w:r>
      <w:hyperlink r:id="rId11" w:history="1">
        <w:r w:rsidRPr="00393A6B">
          <w:rPr>
            <w:rStyle w:val="Hypertextovodkaz"/>
            <w:rFonts w:ascii="Arial" w:eastAsiaTheme="minorEastAsia" w:hAnsi="Arial" w:cs="Arial"/>
            <w:noProof/>
          </w:rPr>
          <w:t>www.facebook.com/zlinknihovna</w:t>
        </w:r>
      </w:hyperlink>
    </w:p>
    <w:sectPr w:rsidR="00241B9D" w:rsidRPr="00393A6B" w:rsidSect="006C51EF">
      <w:headerReference w:type="default" r:id="rId12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4FB64" w14:textId="77777777" w:rsidR="000128F0" w:rsidRDefault="000128F0" w:rsidP="009D1512">
      <w:r>
        <w:separator/>
      </w:r>
    </w:p>
  </w:endnote>
  <w:endnote w:type="continuationSeparator" w:id="0">
    <w:p w14:paraId="08C696C5" w14:textId="77777777" w:rsidR="000128F0" w:rsidRDefault="000128F0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A5249" w14:textId="77777777" w:rsidR="000128F0" w:rsidRDefault="000128F0" w:rsidP="009D1512">
      <w:r>
        <w:separator/>
      </w:r>
    </w:p>
  </w:footnote>
  <w:footnote w:type="continuationSeparator" w:id="0">
    <w:p w14:paraId="0CF28B96" w14:textId="77777777" w:rsidR="000128F0" w:rsidRDefault="000128F0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D2E41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A044690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6113B8B5" w14:textId="25860DFF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C877CF">
      <w:rPr>
        <w:rFonts w:ascii="Arial" w:hAnsi="Arial" w:cs="Arial"/>
        <w:color w:val="7F7F7F"/>
        <w:sz w:val="20"/>
        <w:szCs w:val="20"/>
      </w:rPr>
      <w:t>4</w:t>
    </w:r>
    <w:r w:rsidR="00EE45EF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C877CF">
      <w:rPr>
        <w:rFonts w:ascii="Arial" w:hAnsi="Arial" w:cs="Arial"/>
        <w:color w:val="7F7F7F"/>
        <w:sz w:val="20"/>
        <w:szCs w:val="20"/>
      </w:rPr>
      <w:t>6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14:paraId="4CA1F303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6786B"/>
    <w:rsid w:val="00E83238"/>
    <w:rsid w:val="00E93BF4"/>
    <w:rsid w:val="00EA39FF"/>
    <w:rsid w:val="00EB6D55"/>
    <w:rsid w:val="00EE45EF"/>
    <w:rsid w:val="00EF2F60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6221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zlinknihovn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kfbz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events/480638482476044/?acontext=%7B%22source%22%3A3%2C%22source_newsfeed_story_type%22%3A%22regular%22%2C%22action_history%22%3A%22%5B%7B%5C%22surface%5C%22%3A%5C%22newsfeed%5C%22%2C%5C%22mechanism%5C%22%3A%5C%22feed_story%5C%22%2C%5C%22extra_data%5C%22%3A%5B%5D%7D%5D%22%2C%22has_source%22%3Atrue%7D&amp;source=3&amp;source_newsfeed_story_type=regular&amp;action_history=%5B%7B%22surface%22%3A%22newsfeed%22%2C%22mechanism%22%3A%22feed_story%22%2C%22extra_data%22%3A%5B%5D%7D%5D&amp;has_source=1&amp;__tn__=K-R&amp;eid=ARBuMeYkMg84xgQJtZPas-t-cmnPQWRLFNuW3F60ss8zh9tM5cyRxQFjmfK7ps05dMcKtdxShzz-8yy7&amp;fref=mentions&amp;__xts__%5B0%5D=68.ARAkb_0A15YW1IbY3lqpFRssTu3lv7pym-HySJbHwmQ1Fs10S_e5hHfcOCxumdA4BFIB73nHRik83iEFHUG4X5rnrRL9kRVcwORDiz9vaiBF70_dqbKZ0m62CO45_EtwZrtVkvcqZ5JLRAp4NkLwi1UtOzKsLEaSxAwmeapoONLTm0UDIzTFTkMw53R-zk16tH48PgU3UWI-zzMYP981LAkjXYN7uZOvaKEnNLg6f4L9Ne6CZ8Ht6kGd2pQWoY4bnB8YPQeJYbU_PzsWK_W3RK1FSGFfZtZmoThMEejXbJbsqh3Q1lXcqJIVBIH_1MhPjk1T7TIcYjkP5mG547sK2csayQ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E6DC8-B39D-41C9-99C8-E8C799B60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358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4</cp:revision>
  <cp:lastPrinted>2019-04-30T05:27:00Z</cp:lastPrinted>
  <dcterms:created xsi:type="dcterms:W3CDTF">2019-04-30T05:45:00Z</dcterms:created>
  <dcterms:modified xsi:type="dcterms:W3CDTF">2019-06-04T08:55:00Z</dcterms:modified>
</cp:coreProperties>
</file>