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5F68" w14:textId="705D1467" w:rsidR="006F3685" w:rsidRPr="001E4B43" w:rsidRDefault="00897B70" w:rsidP="006F3685">
      <w:pPr>
        <w:rPr>
          <w:rFonts w:cstheme="minorHAnsi"/>
          <w:b/>
          <w:bCs/>
          <w:caps/>
          <w:sz w:val="28"/>
          <w:szCs w:val="28"/>
        </w:rPr>
      </w:pPr>
      <w:r w:rsidRPr="001E4B43">
        <w:rPr>
          <w:rFonts w:cstheme="minorHAnsi"/>
          <w:b/>
          <w:bCs/>
          <w:caps/>
          <w:sz w:val="28"/>
          <w:szCs w:val="28"/>
        </w:rPr>
        <w:t>Provoz knihoven od 31. 5. 2021</w:t>
      </w:r>
    </w:p>
    <w:p w14:paraId="5E959D70" w14:textId="68011B20" w:rsidR="006F3685" w:rsidRPr="006F3685" w:rsidRDefault="006F3685" w:rsidP="006F3685">
      <w:pPr>
        <w:rPr>
          <w:rFonts w:cstheme="minorHAnsi"/>
          <w:b/>
          <w:bCs/>
          <w:sz w:val="24"/>
          <w:szCs w:val="24"/>
        </w:rPr>
      </w:pPr>
      <w:r w:rsidRPr="00E448D2">
        <w:rPr>
          <w:rFonts w:cstheme="minorHAnsi"/>
          <w:b/>
          <w:bCs/>
          <w:color w:val="FF0000"/>
          <w:sz w:val="24"/>
          <w:szCs w:val="24"/>
        </w:rPr>
        <w:t xml:space="preserve">Základní provoz knihoven, tj. výpůjční, informačních, kopírovací a podobné služby se nemění. </w:t>
      </w:r>
      <w:r w:rsidRPr="006F3685">
        <w:rPr>
          <w:rFonts w:cstheme="minorHAnsi"/>
          <w:b/>
          <w:bCs/>
          <w:sz w:val="24"/>
          <w:szCs w:val="24"/>
        </w:rPr>
        <w:t xml:space="preserve">Pro provoz kolektivních aktivit </w:t>
      </w:r>
      <w:r w:rsidRPr="006F3685">
        <w:rPr>
          <w:rFonts w:cstheme="minorHAnsi"/>
          <w:b/>
          <w:bCs/>
          <w:sz w:val="24"/>
          <w:szCs w:val="24"/>
        </w:rPr>
        <w:t xml:space="preserve">(vzdělávací akce, volnočasové aktivity, výstavy, oslavy) </w:t>
      </w:r>
      <w:r w:rsidRPr="006F3685">
        <w:rPr>
          <w:rFonts w:cstheme="minorHAnsi"/>
          <w:b/>
          <w:bCs/>
          <w:sz w:val="24"/>
          <w:szCs w:val="24"/>
        </w:rPr>
        <w:t xml:space="preserve">mohou knihovny využít </w:t>
      </w:r>
      <w:r w:rsidRPr="006F3685">
        <w:rPr>
          <w:rFonts w:cstheme="minorHAnsi"/>
          <w:b/>
          <w:bCs/>
          <w:sz w:val="24"/>
          <w:szCs w:val="24"/>
        </w:rPr>
        <w:t>různá pravidla určena pro p</w:t>
      </w:r>
      <w:r w:rsidRPr="006F3685">
        <w:rPr>
          <w:rFonts w:cstheme="minorHAnsi"/>
          <w:b/>
          <w:bCs/>
          <w:sz w:val="24"/>
          <w:szCs w:val="24"/>
        </w:rPr>
        <w:t>rovoz</w:t>
      </w:r>
      <w:r w:rsidRPr="006F3685">
        <w:rPr>
          <w:rFonts w:cstheme="minorHAnsi"/>
          <w:b/>
          <w:bCs/>
          <w:sz w:val="24"/>
          <w:szCs w:val="24"/>
        </w:rPr>
        <w:t>:</w:t>
      </w:r>
    </w:p>
    <w:p w14:paraId="2CC5BAD0" w14:textId="18D3BDDE" w:rsidR="006F3685" w:rsidRPr="006F3685" w:rsidRDefault="006F3685" w:rsidP="006F3685">
      <w:pPr>
        <w:pStyle w:val="Odstavecseseznamem"/>
        <w:numPr>
          <w:ilvl w:val="0"/>
          <w:numId w:val="11"/>
        </w:numPr>
        <w:ind w:left="1080"/>
        <w:rPr>
          <w:rFonts w:cstheme="minorHAnsi"/>
          <w:b/>
          <w:bCs/>
          <w:sz w:val="24"/>
          <w:szCs w:val="24"/>
        </w:rPr>
      </w:pPr>
      <w:r w:rsidRPr="006F3685">
        <w:rPr>
          <w:rFonts w:cstheme="minorHAnsi"/>
          <w:b/>
          <w:bCs/>
          <w:sz w:val="24"/>
          <w:szCs w:val="24"/>
        </w:rPr>
        <w:t>Koncertů a jiných hudebních, divadelních, filmových a jiných uměleckých</w:t>
      </w:r>
      <w:r w:rsidRPr="006F3685">
        <w:rPr>
          <w:rFonts w:cstheme="minorHAnsi"/>
          <w:b/>
          <w:bCs/>
          <w:sz w:val="24"/>
          <w:szCs w:val="24"/>
        </w:rPr>
        <w:t>, p</w:t>
      </w:r>
      <w:r w:rsidRPr="006F3685">
        <w:rPr>
          <w:rFonts w:cstheme="minorHAnsi"/>
          <w:b/>
          <w:bCs/>
          <w:sz w:val="24"/>
          <w:szCs w:val="24"/>
        </w:rPr>
        <w:t>ředstavení včetně cirkusů a varieté a na sportovních utkáních</w:t>
      </w:r>
      <w:r w:rsidRPr="006F3685">
        <w:rPr>
          <w:rFonts w:cstheme="minorHAnsi"/>
          <w:b/>
          <w:bCs/>
          <w:sz w:val="24"/>
          <w:szCs w:val="24"/>
        </w:rPr>
        <w:t>.</w:t>
      </w:r>
      <w:r w:rsidRPr="006F3685">
        <w:rPr>
          <w:rFonts w:cstheme="minorHAnsi"/>
          <w:b/>
          <w:bCs/>
          <w:sz w:val="24"/>
          <w:szCs w:val="24"/>
        </w:rPr>
        <w:t xml:space="preserve"> </w:t>
      </w:r>
    </w:p>
    <w:p w14:paraId="389C9155" w14:textId="0E27BE33" w:rsidR="006F3685" w:rsidRPr="006F3685" w:rsidRDefault="006F3685" w:rsidP="006F3685">
      <w:pPr>
        <w:pStyle w:val="Odstavecseseznamem"/>
        <w:numPr>
          <w:ilvl w:val="0"/>
          <w:numId w:val="11"/>
        </w:numPr>
        <w:ind w:left="1080"/>
        <w:rPr>
          <w:rFonts w:cstheme="minorHAnsi"/>
          <w:b/>
          <w:bCs/>
          <w:sz w:val="24"/>
          <w:szCs w:val="24"/>
        </w:rPr>
      </w:pPr>
      <w:r w:rsidRPr="006F3685">
        <w:rPr>
          <w:rFonts w:cstheme="minorHAnsi"/>
          <w:b/>
          <w:bCs/>
          <w:sz w:val="24"/>
          <w:szCs w:val="24"/>
        </w:rPr>
        <w:t>Kongresů, vzdělávacích akcích a zkoušek v prezenční formě</w:t>
      </w:r>
      <w:r w:rsidRPr="006F3685">
        <w:rPr>
          <w:rFonts w:cstheme="minorHAnsi"/>
          <w:b/>
          <w:bCs/>
          <w:sz w:val="24"/>
          <w:szCs w:val="24"/>
        </w:rPr>
        <w:t>.</w:t>
      </w:r>
    </w:p>
    <w:p w14:paraId="69804690" w14:textId="25B8681F" w:rsidR="006F3685" w:rsidRPr="006F3685" w:rsidRDefault="006F3685" w:rsidP="006F3685">
      <w:pPr>
        <w:pStyle w:val="Odstavecseseznamem"/>
        <w:numPr>
          <w:ilvl w:val="0"/>
          <w:numId w:val="11"/>
        </w:numPr>
        <w:ind w:left="1080"/>
        <w:rPr>
          <w:rFonts w:cstheme="minorHAnsi"/>
          <w:b/>
          <w:bCs/>
          <w:sz w:val="24"/>
          <w:szCs w:val="24"/>
        </w:rPr>
      </w:pPr>
      <w:r w:rsidRPr="006F3685">
        <w:rPr>
          <w:rFonts w:cstheme="minorHAnsi"/>
          <w:b/>
          <w:bCs/>
          <w:sz w:val="24"/>
          <w:szCs w:val="24"/>
        </w:rPr>
        <w:t>Provoz muzeí, galerií, výstavních prostor, hradů, zámků a obdobných historických nebo kulturních objektů, hvězdáren a planetárií</w:t>
      </w:r>
      <w:r w:rsidRPr="006F3685">
        <w:rPr>
          <w:rFonts w:cstheme="minorHAnsi"/>
          <w:b/>
          <w:bCs/>
          <w:sz w:val="24"/>
          <w:szCs w:val="24"/>
        </w:rPr>
        <w:t>.</w:t>
      </w:r>
      <w:r w:rsidRPr="006F3685">
        <w:rPr>
          <w:rFonts w:cstheme="minorHAnsi"/>
          <w:b/>
          <w:bCs/>
          <w:sz w:val="24"/>
          <w:szCs w:val="24"/>
        </w:rPr>
        <w:t xml:space="preserve"> </w:t>
      </w:r>
    </w:p>
    <w:p w14:paraId="791FF699" w14:textId="2E7F2C94" w:rsidR="006F3685" w:rsidRPr="006F3685" w:rsidRDefault="006F3685" w:rsidP="006F3685">
      <w:pPr>
        <w:pStyle w:val="Odstavecseseznamem"/>
        <w:numPr>
          <w:ilvl w:val="0"/>
          <w:numId w:val="11"/>
        </w:numPr>
        <w:ind w:left="1080"/>
        <w:rPr>
          <w:rFonts w:cstheme="minorHAnsi"/>
          <w:b/>
          <w:bCs/>
          <w:sz w:val="24"/>
          <w:szCs w:val="24"/>
        </w:rPr>
      </w:pPr>
      <w:r w:rsidRPr="006F3685">
        <w:rPr>
          <w:rFonts w:cstheme="minorHAnsi"/>
          <w:b/>
          <w:bCs/>
          <w:sz w:val="24"/>
          <w:szCs w:val="24"/>
        </w:rPr>
        <w:t>Provoz zařízení nebo poskytování služeb osobám ve věku 6 až 18 let zaměřených na činnosti obdobné zájmovým vzděláváním</w:t>
      </w:r>
      <w:r w:rsidRPr="006F3685">
        <w:rPr>
          <w:rFonts w:cstheme="minorHAnsi"/>
          <w:b/>
          <w:bCs/>
          <w:sz w:val="24"/>
          <w:szCs w:val="24"/>
        </w:rPr>
        <w:t>.</w:t>
      </w:r>
      <w:r w:rsidRPr="006F3685">
        <w:rPr>
          <w:rFonts w:cstheme="minorHAnsi"/>
          <w:b/>
          <w:bCs/>
          <w:sz w:val="24"/>
          <w:szCs w:val="24"/>
        </w:rPr>
        <w:t xml:space="preserve"> </w:t>
      </w:r>
    </w:p>
    <w:p w14:paraId="5A444830" w14:textId="0DE475F5" w:rsidR="006F3685" w:rsidRDefault="006F3685" w:rsidP="006F3685">
      <w:pPr>
        <w:pStyle w:val="Odstavecseseznamem"/>
        <w:numPr>
          <w:ilvl w:val="0"/>
          <w:numId w:val="11"/>
        </w:numPr>
        <w:ind w:left="1080"/>
        <w:rPr>
          <w:rFonts w:cstheme="minorHAnsi"/>
          <w:b/>
          <w:bCs/>
          <w:sz w:val="24"/>
          <w:szCs w:val="24"/>
        </w:rPr>
      </w:pPr>
      <w:r w:rsidRPr="006F3685">
        <w:rPr>
          <w:rFonts w:cstheme="minorHAnsi"/>
          <w:b/>
          <w:bCs/>
          <w:sz w:val="24"/>
          <w:szCs w:val="24"/>
        </w:rPr>
        <w:t>Spolkové, sportovní, taneční, tradiční a jim podobné akce a jiná shromáždění, slavnosti, poutě, přehlídky, ochutnávky, oslavy a jiné veřejné nebo soukromé akce</w:t>
      </w:r>
      <w:r w:rsidRPr="006F3685">
        <w:rPr>
          <w:rFonts w:cstheme="minorHAnsi"/>
          <w:b/>
          <w:bCs/>
          <w:sz w:val="24"/>
          <w:szCs w:val="24"/>
        </w:rPr>
        <w:t>.</w:t>
      </w:r>
    </w:p>
    <w:p w14:paraId="108DF1C7" w14:textId="67722E59" w:rsidR="006F3685" w:rsidRPr="00E448D2" w:rsidRDefault="006F3685" w:rsidP="006F3685">
      <w:pPr>
        <w:rPr>
          <w:rFonts w:cstheme="minorHAnsi"/>
          <w:b/>
          <w:bCs/>
          <w:color w:val="FF0000"/>
          <w:sz w:val="24"/>
          <w:szCs w:val="24"/>
        </w:rPr>
      </w:pPr>
      <w:r w:rsidRPr="00E448D2">
        <w:rPr>
          <w:rFonts w:cstheme="minorHAnsi"/>
          <w:b/>
          <w:bCs/>
          <w:color w:val="FF0000"/>
          <w:sz w:val="24"/>
          <w:szCs w:val="24"/>
        </w:rPr>
        <w:t>Při pochybnostech konzultujte provoz knihovny se svým zřizovatelem nebo hygienikem.</w:t>
      </w:r>
    </w:p>
    <w:p w14:paraId="56EED606" w14:textId="77777777" w:rsidR="00E448D2" w:rsidRDefault="00E448D2">
      <w:pPr>
        <w:rPr>
          <w:rFonts w:cstheme="minorHAnsi"/>
          <w:b/>
          <w:bCs/>
          <w:caps/>
          <w:sz w:val="24"/>
          <w:szCs w:val="24"/>
        </w:rPr>
      </w:pPr>
    </w:p>
    <w:p w14:paraId="00FD3F84" w14:textId="3CDECBA6" w:rsidR="006F3685" w:rsidRPr="00E448D2" w:rsidRDefault="006F3685" w:rsidP="00E448D2">
      <w:pPr>
        <w:spacing w:after="0" w:line="240" w:lineRule="auto"/>
        <w:rPr>
          <w:rFonts w:cstheme="minorHAnsi"/>
          <w:b/>
          <w:bCs/>
          <w:caps/>
          <w:color w:val="FF0000"/>
          <w:sz w:val="24"/>
          <w:szCs w:val="24"/>
        </w:rPr>
      </w:pPr>
      <w:r w:rsidRPr="00E448D2">
        <w:rPr>
          <w:rFonts w:cstheme="minorHAnsi"/>
          <w:b/>
          <w:bCs/>
          <w:caps/>
          <w:color w:val="FF0000"/>
          <w:sz w:val="24"/>
          <w:szCs w:val="24"/>
        </w:rPr>
        <w:t>Výtah z Mimořádného opatření Ministerstva zdravotnictví</w:t>
      </w:r>
    </w:p>
    <w:p w14:paraId="4AB9CE6F" w14:textId="77777777" w:rsidR="00E448D2" w:rsidRPr="00DA7BFB" w:rsidRDefault="00E448D2" w:rsidP="00E448D2">
      <w:pPr>
        <w:spacing w:after="0" w:line="240" w:lineRule="auto"/>
        <w:rPr>
          <w:rFonts w:cstheme="minorHAnsi"/>
        </w:rPr>
      </w:pPr>
      <w:hyperlink r:id="rId5" w:history="1">
        <w:r w:rsidRPr="00DA7BFB">
          <w:rPr>
            <w:rStyle w:val="Hypertextovodkaz"/>
            <w:rFonts w:cstheme="minorHAnsi"/>
          </w:rPr>
          <w:t>https://koronavirus.mzcr.cz/mimoradne-opatreni-omezeni-maloobchodniho-prodeje-a-sluzeb-s-ucinnosti-od-31-5-2021/</w:t>
        </w:r>
      </w:hyperlink>
      <w:r w:rsidRPr="00DA7BFB">
        <w:rPr>
          <w:rFonts w:cstheme="minorHAnsi"/>
        </w:rPr>
        <w:t xml:space="preserve"> </w:t>
      </w:r>
    </w:p>
    <w:p w14:paraId="4A3768BC" w14:textId="77777777" w:rsidR="00E448D2" w:rsidRPr="006F3685" w:rsidRDefault="00E448D2">
      <w:pPr>
        <w:rPr>
          <w:rFonts w:cstheme="minorHAnsi"/>
          <w:b/>
          <w:bCs/>
          <w:caps/>
          <w:sz w:val="24"/>
          <w:szCs w:val="24"/>
        </w:rPr>
      </w:pPr>
    </w:p>
    <w:p w14:paraId="633068E0" w14:textId="77777777" w:rsidR="00DB2787" w:rsidRPr="00DA7BFB" w:rsidRDefault="00DB2787">
      <w:pPr>
        <w:rPr>
          <w:rFonts w:cstheme="minorHAnsi"/>
        </w:rPr>
      </w:pPr>
      <w:r w:rsidRPr="00DA7BFB">
        <w:rPr>
          <w:rFonts w:cstheme="minorHAnsi"/>
          <w:b/>
          <w:bCs/>
          <w:sz w:val="24"/>
          <w:szCs w:val="24"/>
        </w:rPr>
        <w:t xml:space="preserve">2. omezuje přítomnost diváků na </w:t>
      </w:r>
      <w:r w:rsidRPr="00E448D2">
        <w:rPr>
          <w:rFonts w:cstheme="minorHAnsi"/>
          <w:b/>
          <w:bCs/>
          <w:color w:val="FF0000"/>
          <w:sz w:val="24"/>
          <w:szCs w:val="24"/>
        </w:rPr>
        <w:t>koncertech a jiných hudebních, divadelních, filmových a jiných uměleckých představení včetně cirkusů a varieté a na sportovních utkáních</w:t>
      </w:r>
      <w:r w:rsidRPr="00DA7BFB">
        <w:rPr>
          <w:rFonts w:cstheme="minorHAnsi"/>
          <w:sz w:val="24"/>
          <w:szCs w:val="24"/>
        </w:rPr>
        <w:t xml:space="preserve">, </w:t>
      </w:r>
      <w:r w:rsidRPr="00DA7BFB">
        <w:rPr>
          <w:rFonts w:cstheme="minorHAnsi"/>
        </w:rPr>
        <w:t xml:space="preserve">a to tak, že </w:t>
      </w:r>
      <w:r w:rsidRPr="00DA7BFB">
        <w:rPr>
          <w:rFonts w:cstheme="minorHAnsi"/>
          <w:b/>
          <w:bCs/>
        </w:rPr>
        <w:t>maximální přípustný počet přítomných diváků nesmí být vyšší než 50 % celkové kapacity míst k sezení</w:t>
      </w:r>
      <w:r w:rsidRPr="00DA7BFB">
        <w:rPr>
          <w:rFonts w:cstheme="minorHAnsi"/>
        </w:rPr>
        <w:t xml:space="preserve"> a zároveň </w:t>
      </w:r>
      <w:r w:rsidRPr="00DA7BFB">
        <w:rPr>
          <w:rFonts w:cstheme="minorHAnsi"/>
          <w:b/>
          <w:bCs/>
        </w:rPr>
        <w:t>celkový počet přítomných diváků nesmí být vyšší než 1000 osob v případě, že se akce koná ve vnějších prostorech</w:t>
      </w:r>
      <w:r w:rsidRPr="00DA7BFB">
        <w:rPr>
          <w:rFonts w:cstheme="minorHAnsi"/>
        </w:rPr>
        <w:t xml:space="preserve">, nebo </w:t>
      </w:r>
      <w:r w:rsidRPr="00DA7BFB">
        <w:rPr>
          <w:rFonts w:cstheme="minorHAnsi"/>
          <w:b/>
          <w:bCs/>
        </w:rPr>
        <w:t>500 osob v případě, že se akce koná ve vnitřních prostorech</w:t>
      </w:r>
      <w:r w:rsidRPr="00DA7BFB">
        <w:rPr>
          <w:rFonts w:cstheme="minorHAnsi"/>
        </w:rPr>
        <w:t xml:space="preserve">, s tím, že </w:t>
      </w:r>
    </w:p>
    <w:p w14:paraId="5B64177A" w14:textId="3DCF24C9" w:rsidR="00DB2787" w:rsidRPr="00DA7BFB" w:rsidRDefault="00DB2787" w:rsidP="00DB278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A7BFB">
        <w:rPr>
          <w:rFonts w:cstheme="minorHAnsi"/>
          <w:b/>
          <w:bCs/>
        </w:rPr>
        <w:t>všechny přítomné osoby nevykazují klinické příznaky onemocnění covid-19 a</w:t>
      </w:r>
      <w:r w:rsidRPr="00DA7BFB">
        <w:rPr>
          <w:rFonts w:cstheme="minorHAnsi"/>
        </w:rPr>
        <w:t xml:space="preserve"> prokáží, s </w:t>
      </w:r>
      <w:r w:rsidRPr="00DA7BFB">
        <w:rPr>
          <w:rFonts w:cstheme="minorHAnsi"/>
          <w:b/>
          <w:bCs/>
        </w:rPr>
        <w:t>výjimkou dětí do 6 let</w:t>
      </w:r>
      <w:r w:rsidRPr="00DA7BFB">
        <w:rPr>
          <w:rFonts w:cstheme="minorHAnsi"/>
        </w:rPr>
        <w:t xml:space="preserve"> věku, že splňují podmínky stanovené v bodu I/17 </w:t>
      </w:r>
      <w:r w:rsidRPr="00DA7BFB">
        <w:rPr>
          <w:rFonts w:cstheme="minorHAnsi"/>
          <w:b/>
          <w:bCs/>
        </w:rPr>
        <w:t>nebo podstoupí na místě preventivní antigenní test</w:t>
      </w:r>
      <w:r w:rsidRPr="00DA7BFB">
        <w:rPr>
          <w:rFonts w:cstheme="minorHAnsi"/>
        </w:rPr>
        <w:t xml:space="preserve"> na stanovení přítomnosti antigenu viru SARS-CoV-2, který je určen pro </w:t>
      </w:r>
      <w:proofErr w:type="spellStart"/>
      <w:r w:rsidRPr="00DA7BFB">
        <w:rPr>
          <w:rFonts w:cstheme="minorHAnsi"/>
        </w:rPr>
        <w:t>sebetestování</w:t>
      </w:r>
      <w:proofErr w:type="spellEnd"/>
      <w:r w:rsidRPr="00DA7BFB">
        <w:rPr>
          <w:rFonts w:cstheme="minorHAnsi"/>
        </w:rPr>
        <w:t xml:space="preserve"> nebo povolený Ministerstvem zdravotnictví k použití laickou osobou, s negativním výsledkem, a použijí po celou dobu konání akce ochranný prostředek dýchacích cest (nos, ústa), kterým je respirátor nebo obdobný prostředek (vždy bez výdechového ventilu) naplňující minimálně všechny technické podmínky a požadavky (pro výrobek), včetně filtrační účinnosti alespoň 94 % dle příslušných norem, s výjimkami pro tento typ prostředku stanovenými mimořádným opatřením Ministerstva zdravotnictví, které upravuje povinnost užití ochranného prostředku dýchacích cest; ochranný prostředek dýchacích cest účinkující nebo sportovci mohou odložit pouze na místě výkonu vlastní produkce nebo sportovní činnosti a pouze po dobu této produkce nebo sportovní činnosti, </w:t>
      </w:r>
    </w:p>
    <w:p w14:paraId="26895820" w14:textId="7F3EE6D2" w:rsidR="00DB2787" w:rsidRPr="00DA7BFB" w:rsidRDefault="00DB2787" w:rsidP="00DB278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A7BFB">
        <w:rPr>
          <w:rFonts w:cstheme="minorHAnsi"/>
          <w:b/>
          <w:bCs/>
        </w:rPr>
        <w:t>všichni diváci jsou usazeni</w:t>
      </w:r>
      <w:r w:rsidRPr="00DA7BFB">
        <w:rPr>
          <w:rFonts w:cstheme="minorHAnsi"/>
        </w:rPr>
        <w:t xml:space="preserve">, a to tak, že s výjimkou osob ze společné domácnosti bude vždy ponecháno mezi jednotlivými diváky nejméně jedno neobsazené sedadlo, přičemž vzdálenost diváků od jeviště nebo sportovní plochy musí být nejméně 2 m, </w:t>
      </w:r>
    </w:p>
    <w:p w14:paraId="3A37130C" w14:textId="2FD89F4B" w:rsidR="00DB2787" w:rsidRPr="00DA7BFB" w:rsidRDefault="00DB2787" w:rsidP="00DB278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A7BFB">
        <w:rPr>
          <w:rFonts w:cstheme="minorHAnsi"/>
        </w:rPr>
        <w:t xml:space="preserve">zakazuje se konzumace jídla a nápojů v hledišti, </w:t>
      </w:r>
    </w:p>
    <w:p w14:paraId="48DEFBC3" w14:textId="77777777" w:rsidR="00DB2787" w:rsidRPr="00DA7BFB" w:rsidRDefault="00DB2787">
      <w:pPr>
        <w:rPr>
          <w:rFonts w:cstheme="minorHAnsi"/>
        </w:rPr>
      </w:pPr>
      <w:r w:rsidRPr="00DA7BFB">
        <w:rPr>
          <w:rFonts w:cstheme="minorHAnsi"/>
          <w:b/>
          <w:bCs/>
          <w:sz w:val="24"/>
          <w:szCs w:val="24"/>
        </w:rPr>
        <w:lastRenderedPageBreak/>
        <w:t xml:space="preserve">3. omezují </w:t>
      </w:r>
      <w:r w:rsidRPr="00E448D2">
        <w:rPr>
          <w:rFonts w:cstheme="minorHAnsi"/>
          <w:b/>
          <w:bCs/>
          <w:color w:val="FF0000"/>
          <w:sz w:val="24"/>
          <w:szCs w:val="24"/>
        </w:rPr>
        <w:t>kongresy, vzdělávací akce a zkoušky v prezenční formě</w:t>
      </w:r>
      <w:r w:rsidRPr="00DA7BFB">
        <w:rPr>
          <w:rFonts w:cstheme="minorHAnsi"/>
          <w:sz w:val="24"/>
          <w:szCs w:val="24"/>
        </w:rPr>
        <w:t xml:space="preserve">, </w:t>
      </w:r>
      <w:r w:rsidRPr="00DA7BFB">
        <w:rPr>
          <w:rFonts w:cstheme="minorHAnsi"/>
        </w:rPr>
        <w:t xml:space="preserve">a to tak, že </w:t>
      </w:r>
      <w:r w:rsidRPr="00DA7BFB">
        <w:rPr>
          <w:rFonts w:cstheme="minorHAnsi"/>
          <w:b/>
          <w:bCs/>
        </w:rPr>
        <w:t>maximální přípustný počet přítomných účastníků nesmí být vyšší než 50 % celkové kapacity míst</w:t>
      </w:r>
      <w:r w:rsidRPr="00DA7BFB">
        <w:rPr>
          <w:rFonts w:cstheme="minorHAnsi"/>
          <w:b/>
          <w:bCs/>
        </w:rPr>
        <w:t xml:space="preserve"> </w:t>
      </w:r>
      <w:r w:rsidRPr="00DA7BFB">
        <w:rPr>
          <w:rFonts w:cstheme="minorHAnsi"/>
          <w:b/>
          <w:bCs/>
        </w:rPr>
        <w:t>k sezení</w:t>
      </w:r>
      <w:r w:rsidRPr="00DA7BFB">
        <w:rPr>
          <w:rFonts w:cstheme="minorHAnsi"/>
        </w:rPr>
        <w:t xml:space="preserve"> a zároveň </w:t>
      </w:r>
      <w:r w:rsidRPr="00DA7BFB">
        <w:rPr>
          <w:rFonts w:cstheme="minorHAnsi"/>
          <w:b/>
          <w:bCs/>
        </w:rPr>
        <w:t>celkový počet přítomných osob</w:t>
      </w:r>
      <w:r w:rsidRPr="00DA7BFB">
        <w:rPr>
          <w:rFonts w:cstheme="minorHAnsi"/>
        </w:rPr>
        <w:t xml:space="preserve"> (včetně vystupujících, pořadatelů, zkoušejících apod.) </w:t>
      </w:r>
      <w:r w:rsidRPr="00DA7BFB">
        <w:rPr>
          <w:rFonts w:cstheme="minorHAnsi"/>
          <w:b/>
          <w:bCs/>
        </w:rPr>
        <w:t>nesmí být vyšší než 250 osob,</w:t>
      </w:r>
      <w:r w:rsidRPr="00DA7BFB">
        <w:rPr>
          <w:rFonts w:cstheme="minorHAnsi"/>
        </w:rPr>
        <w:t xml:space="preserve"> s tím, že </w:t>
      </w:r>
    </w:p>
    <w:p w14:paraId="4BDFCAB1" w14:textId="77777777" w:rsidR="00DB2787" w:rsidRPr="00DA7BFB" w:rsidRDefault="00DB2787">
      <w:pPr>
        <w:rPr>
          <w:rFonts w:cstheme="minorHAnsi"/>
        </w:rPr>
      </w:pPr>
      <w:r w:rsidRPr="00DA7BFB">
        <w:rPr>
          <w:rFonts w:cstheme="minorHAnsi"/>
        </w:rPr>
        <w:t xml:space="preserve">a) </w:t>
      </w:r>
      <w:r w:rsidRPr="00DA7BFB">
        <w:rPr>
          <w:rFonts w:cstheme="minorHAnsi"/>
          <w:b/>
          <w:bCs/>
        </w:rPr>
        <w:t>všechny přítomné osoby nevykazují klinické příznaky onemocnění covid-19</w:t>
      </w:r>
      <w:r w:rsidRPr="00DA7BFB">
        <w:rPr>
          <w:rFonts w:cstheme="minorHAnsi"/>
        </w:rPr>
        <w:t xml:space="preserve"> a </w:t>
      </w:r>
      <w:r w:rsidRPr="00DA7BFB">
        <w:rPr>
          <w:rFonts w:cstheme="minorHAnsi"/>
          <w:b/>
          <w:bCs/>
        </w:rPr>
        <w:t>prokáží,</w:t>
      </w:r>
      <w:r w:rsidRPr="00DA7BFB">
        <w:rPr>
          <w:rFonts w:cstheme="minorHAnsi"/>
        </w:rPr>
        <w:t xml:space="preserve"> </w:t>
      </w:r>
      <w:r w:rsidRPr="00DA7BFB">
        <w:rPr>
          <w:rFonts w:cstheme="minorHAnsi"/>
          <w:b/>
          <w:bCs/>
        </w:rPr>
        <w:t>s výjimkou dětí do 6 let věku,</w:t>
      </w:r>
      <w:r w:rsidRPr="00DA7BFB">
        <w:rPr>
          <w:rFonts w:cstheme="minorHAnsi"/>
        </w:rPr>
        <w:t xml:space="preserve"> </w:t>
      </w:r>
      <w:r w:rsidRPr="00DA7BFB">
        <w:rPr>
          <w:rFonts w:cstheme="minorHAnsi"/>
          <w:b/>
          <w:bCs/>
        </w:rPr>
        <w:t>že splňují podmínky stanovené v bodu I/17</w:t>
      </w:r>
      <w:r w:rsidRPr="00DA7BFB">
        <w:rPr>
          <w:rFonts w:cstheme="minorHAnsi"/>
        </w:rPr>
        <w:t xml:space="preserve">, a použijí po celou dobu konání akce ochranný prostředek dýchacích cest (nos, ústa), kterým je respirátor nebo obdobný prostředek (vždy bez výdechového ventilu) naplňující minimálně všechny technické podmínky a požadavky (pro výrobek), včetně filtrační účinnosti alespoň 94 % dle příslušných norem, s výjimkami pro tento typ prostředku stanovenými mimořádným opatřením Ministerstva zdravotnictví, které upravuje povinnost užití ochranného prostředku dýchacích cest, </w:t>
      </w:r>
    </w:p>
    <w:p w14:paraId="53DC5D9D" w14:textId="48003AE2" w:rsidR="00DB2787" w:rsidRPr="00DA7BFB" w:rsidRDefault="00DB2787">
      <w:pPr>
        <w:rPr>
          <w:rFonts w:cstheme="minorHAnsi"/>
        </w:rPr>
      </w:pPr>
      <w:r w:rsidRPr="00DA7BFB">
        <w:rPr>
          <w:rFonts w:cstheme="minorHAnsi"/>
          <w:b/>
          <w:bCs/>
        </w:rPr>
        <w:t>b) všichni účastníci jsou usazeni</w:t>
      </w:r>
      <w:r w:rsidRPr="00DA7BFB">
        <w:rPr>
          <w:rFonts w:cstheme="minorHAnsi"/>
        </w:rPr>
        <w:t xml:space="preserve">, nejde-li o praktickou výuku nebo praktickou zkoušku, a to tak, že s výjimkou osob ze společné domácnosti bude vždy ponecháno mezi jednotlivými účastníky nejméně jedno neobsazené sedadlo, </w:t>
      </w:r>
    </w:p>
    <w:p w14:paraId="5BDE4F47" w14:textId="636FB2ED" w:rsidR="00DB2787" w:rsidRPr="00DA7BFB" w:rsidRDefault="00DB2787">
      <w:pPr>
        <w:rPr>
          <w:rFonts w:cstheme="minorHAnsi"/>
        </w:rPr>
      </w:pPr>
      <w:r w:rsidRPr="00DA7BFB">
        <w:rPr>
          <w:rFonts w:cstheme="minorHAnsi"/>
          <w:b/>
          <w:bCs/>
        </w:rPr>
        <w:t>c) občerstvení formou bufetu</w:t>
      </w:r>
      <w:r w:rsidRPr="00DA7BFB">
        <w:rPr>
          <w:rFonts w:cstheme="minorHAnsi"/>
        </w:rPr>
        <w:t xml:space="preserve"> se umožňuje podávat pouze s nabídkou balených </w:t>
      </w:r>
      <w:proofErr w:type="spellStart"/>
      <w:r w:rsidRPr="00DA7BFB">
        <w:rPr>
          <w:rFonts w:cstheme="minorHAnsi"/>
        </w:rPr>
        <w:t>jednoporcových</w:t>
      </w:r>
      <w:proofErr w:type="spellEnd"/>
      <w:r w:rsidRPr="00DA7BFB">
        <w:rPr>
          <w:rFonts w:cstheme="minorHAnsi"/>
        </w:rPr>
        <w:t xml:space="preserve"> k přímé konzumaci určených potravin a pokrmů nebo jako bufet s obsluhou,</w:t>
      </w:r>
    </w:p>
    <w:p w14:paraId="4F302B01" w14:textId="05EE9757" w:rsidR="00DB2787" w:rsidRPr="00DA7BFB" w:rsidRDefault="00DB2787">
      <w:pPr>
        <w:rPr>
          <w:rFonts w:cstheme="minorHAnsi"/>
        </w:rPr>
      </w:pPr>
    </w:p>
    <w:p w14:paraId="6B717184" w14:textId="553B785E" w:rsidR="00DB2787" w:rsidRPr="00DA7BFB" w:rsidRDefault="00DB2787">
      <w:pPr>
        <w:rPr>
          <w:rFonts w:cstheme="minorHAnsi"/>
          <w:b/>
          <w:bCs/>
          <w:sz w:val="24"/>
          <w:szCs w:val="24"/>
        </w:rPr>
      </w:pPr>
      <w:r w:rsidRPr="00DA7BFB">
        <w:rPr>
          <w:rFonts w:cstheme="minorHAnsi"/>
          <w:b/>
          <w:bCs/>
          <w:sz w:val="24"/>
          <w:szCs w:val="24"/>
        </w:rPr>
        <w:t>4. stanovují podmínky pro provoz nebo činnost, a to</w:t>
      </w:r>
    </w:p>
    <w:p w14:paraId="52AFB930" w14:textId="3A604B24" w:rsidR="00DB2787" w:rsidRPr="00DA7BFB" w:rsidRDefault="00DB2787">
      <w:pPr>
        <w:rPr>
          <w:rFonts w:cstheme="minorHAnsi"/>
        </w:rPr>
      </w:pPr>
      <w:r w:rsidRPr="00DA7BFB">
        <w:rPr>
          <w:rFonts w:cstheme="minorHAnsi"/>
          <w:b/>
          <w:bCs/>
          <w:sz w:val="24"/>
          <w:szCs w:val="24"/>
        </w:rPr>
        <w:t xml:space="preserve">e) </w:t>
      </w:r>
      <w:r w:rsidRPr="00E448D2">
        <w:rPr>
          <w:rFonts w:cstheme="minorHAnsi"/>
          <w:b/>
          <w:bCs/>
          <w:color w:val="FF0000"/>
          <w:sz w:val="24"/>
          <w:szCs w:val="24"/>
        </w:rPr>
        <w:t>provoz muzeí, galerií, výstavních prostor, hradů, zámků a obdobných historických nebo kulturních objektů, hvězdáren a planetárií</w:t>
      </w:r>
      <w:r w:rsidRPr="00DA7BFB">
        <w:rPr>
          <w:rFonts w:cstheme="minorHAnsi"/>
          <w:sz w:val="24"/>
          <w:szCs w:val="24"/>
        </w:rPr>
        <w:t xml:space="preserve"> </w:t>
      </w:r>
      <w:r w:rsidRPr="00DA7BFB">
        <w:rPr>
          <w:rFonts w:cstheme="minorHAnsi"/>
        </w:rPr>
        <w:t xml:space="preserve">tak, že provozovatel neumožní přítomnost </w:t>
      </w:r>
      <w:r w:rsidRPr="00DA7BFB">
        <w:rPr>
          <w:rFonts w:cstheme="minorHAnsi"/>
          <w:b/>
          <w:bCs/>
        </w:rPr>
        <w:t>více návštěvníků, než je 1 osoba na 15 m2 vnitřní plochy</w:t>
      </w:r>
      <w:r w:rsidRPr="00DA7BFB">
        <w:rPr>
          <w:rFonts w:cstheme="minorHAnsi"/>
        </w:rPr>
        <w:t xml:space="preserve">, která je přístupná veřejnosti, a návštěvníci jsou povinni udržovat </w:t>
      </w:r>
      <w:r w:rsidRPr="00DA7BFB">
        <w:rPr>
          <w:rFonts w:cstheme="minorHAnsi"/>
          <w:b/>
          <w:bCs/>
        </w:rPr>
        <w:t>rozestupy alespoň 2 metry</w:t>
      </w:r>
      <w:r w:rsidRPr="00DA7BFB">
        <w:rPr>
          <w:rFonts w:cstheme="minorHAnsi"/>
        </w:rPr>
        <w:t xml:space="preserve">, nejde-li o osoby ze společné domácnosti; pro skupinové prohlídky platí omezení podle písmene e) obdobně, </w:t>
      </w:r>
    </w:p>
    <w:p w14:paraId="62A1DB5C" w14:textId="77777777" w:rsidR="00DB2787" w:rsidRPr="00DA7BFB" w:rsidRDefault="00DB2787">
      <w:pPr>
        <w:rPr>
          <w:rFonts w:cstheme="minorHAnsi"/>
        </w:rPr>
      </w:pPr>
      <w:r w:rsidRPr="00DA7BFB">
        <w:rPr>
          <w:rFonts w:cstheme="minorHAnsi"/>
          <w:b/>
          <w:bCs/>
          <w:sz w:val="24"/>
          <w:szCs w:val="24"/>
        </w:rPr>
        <w:t xml:space="preserve">g) </w:t>
      </w:r>
      <w:r w:rsidRPr="00E448D2">
        <w:rPr>
          <w:rFonts w:cstheme="minorHAnsi"/>
          <w:b/>
          <w:bCs/>
          <w:color w:val="FF0000"/>
          <w:sz w:val="24"/>
          <w:szCs w:val="24"/>
        </w:rPr>
        <w:t xml:space="preserve">provoz zařízení nebo poskytování služeb osobám ve věku 6 až 18 let zaměřených na činnosti obdobné zájmovým vzděláváním </w:t>
      </w:r>
      <w:r w:rsidRPr="00DA7BFB">
        <w:rPr>
          <w:rFonts w:cstheme="minorHAnsi"/>
          <w:b/>
          <w:bCs/>
        </w:rPr>
        <w:t>podle § 2 vyhlášky č. 74/2005 Sb., jako jsou zejména zájmová, výchovná, rekreační nebo vzdělávací činnost</w:t>
      </w:r>
      <w:r w:rsidRPr="00DA7BFB">
        <w:rPr>
          <w:rFonts w:cstheme="minorHAnsi"/>
        </w:rPr>
        <w:t xml:space="preserve"> včetně přípravy na vyučování, nebo poskytování </w:t>
      </w:r>
      <w:r w:rsidRPr="00DA7BFB">
        <w:rPr>
          <w:rFonts w:cstheme="minorHAnsi"/>
          <w:b/>
          <w:bCs/>
        </w:rPr>
        <w:t>obdobných služeb dětem ve věku do 6 let</w:t>
      </w:r>
      <w:r w:rsidRPr="00DA7BFB">
        <w:rPr>
          <w:rFonts w:cstheme="minorHAnsi"/>
        </w:rPr>
        <w:t xml:space="preserve">, včetně péče o ně, tak, že lze provozovat zařízení nebo poskytovat služby za podmínky, že jde o </w:t>
      </w:r>
    </w:p>
    <w:p w14:paraId="40A818BF" w14:textId="7D79F675" w:rsidR="00DB2787" w:rsidRPr="00DA7BFB" w:rsidRDefault="00DB2787" w:rsidP="00346601">
      <w:pPr>
        <w:pStyle w:val="Odstavecseseznamem"/>
        <w:numPr>
          <w:ilvl w:val="0"/>
          <w:numId w:val="5"/>
        </w:numPr>
        <w:rPr>
          <w:rFonts w:cstheme="minorHAnsi"/>
        </w:rPr>
      </w:pPr>
      <w:r w:rsidRPr="00DA7BFB">
        <w:rPr>
          <w:rFonts w:cstheme="minorHAnsi"/>
        </w:rPr>
        <w:t xml:space="preserve">poskytování služby v domácnosti uživatele služby, </w:t>
      </w:r>
    </w:p>
    <w:p w14:paraId="030264FE" w14:textId="08907723" w:rsidR="00346601" w:rsidRPr="00DA7BFB" w:rsidRDefault="00DB2787" w:rsidP="00346601">
      <w:pPr>
        <w:pStyle w:val="Odstavecseseznamem"/>
        <w:numPr>
          <w:ilvl w:val="0"/>
          <w:numId w:val="5"/>
        </w:numPr>
        <w:rPr>
          <w:rFonts w:cstheme="minorHAnsi"/>
        </w:rPr>
      </w:pPr>
      <w:r w:rsidRPr="00DA7BFB">
        <w:rPr>
          <w:rFonts w:cstheme="minorHAnsi"/>
          <w:b/>
          <w:bCs/>
        </w:rPr>
        <w:t>provoz zařízení nebo poskytování služby ve vnitřních nebo vnějších prostorech za přítomnosti nejvýše 10 osob</w:t>
      </w:r>
      <w:r w:rsidRPr="00DA7BFB">
        <w:rPr>
          <w:rFonts w:cstheme="minorHAnsi"/>
        </w:rPr>
        <w:t xml:space="preserve">, které nevykazují klinické příznaky onemocnění covid19, </w:t>
      </w:r>
    </w:p>
    <w:p w14:paraId="41FBF587" w14:textId="02E93BA1" w:rsidR="00346601" w:rsidRPr="00DA7BFB" w:rsidRDefault="00DB2787" w:rsidP="00346601">
      <w:pPr>
        <w:pStyle w:val="Odstavecseseznamem"/>
        <w:numPr>
          <w:ilvl w:val="0"/>
          <w:numId w:val="5"/>
        </w:numPr>
        <w:rPr>
          <w:rFonts w:cstheme="minorHAnsi"/>
          <w:b/>
          <w:bCs/>
        </w:rPr>
      </w:pPr>
      <w:r w:rsidRPr="00DA7BFB">
        <w:rPr>
          <w:rFonts w:cstheme="minorHAnsi"/>
        </w:rPr>
        <w:t xml:space="preserve">provoz zařízení nebo poskytování služby za přítomnosti </w:t>
      </w:r>
      <w:r w:rsidRPr="00DA7BFB">
        <w:rPr>
          <w:rFonts w:cstheme="minorHAnsi"/>
          <w:b/>
          <w:bCs/>
        </w:rPr>
        <w:t xml:space="preserve">více osob než uvedených v bodu </w:t>
      </w:r>
      <w:proofErr w:type="spellStart"/>
      <w:r w:rsidRPr="00DA7BFB">
        <w:rPr>
          <w:rFonts w:cstheme="minorHAnsi"/>
          <w:b/>
          <w:bCs/>
        </w:rPr>
        <w:t>ii</w:t>
      </w:r>
      <w:proofErr w:type="spellEnd"/>
      <w:r w:rsidRPr="00DA7BFB">
        <w:rPr>
          <w:rFonts w:cstheme="minorHAnsi"/>
          <w:b/>
          <w:bCs/>
        </w:rPr>
        <w:t>), nejvýše však 50 osob ve skupině ve vnitřních prostorech nebo 100 osob ve skupině ve vnějších prostorech,</w:t>
      </w:r>
      <w:r w:rsidRPr="00DA7BFB">
        <w:rPr>
          <w:rFonts w:cstheme="minorHAnsi"/>
        </w:rPr>
        <w:t xml:space="preserve"> a osoby po celou dobu používají ochranný prostředek dýchacích cest (nos, ústa), kterým je respirátor nebo obdobný prostředek (vždy bez výdechového ventilu) naplňující minimálně všechny technické podmínky a požadavky (pro výrobek), včetně filtrační účinnosti alespoň 94 % dle příslušných norem, s výjimkami pro tento typ prostředku stanovenými mimořádným opatřením Ministerstva zdravotnictví, které upravuje povinnost užití ochranného prostředku dýchacích cest; tato podmínka musí být ve vnějších prostorech splněna v případě, kdy osoby mezi sebou nedodržují rozestupy nejméně 2 metry; </w:t>
      </w:r>
      <w:r w:rsidRPr="00DA7BFB">
        <w:rPr>
          <w:rFonts w:cstheme="minorHAnsi"/>
          <w:b/>
          <w:bCs/>
        </w:rPr>
        <w:t xml:space="preserve">subjekt provozující zařízení nebo organizující poskytování služeb vede evidenci účastnících se osob pro potřeby případného epidemiologického šetření, a to v rozsahu identifikace účastníků a osoby poskytující služby (jméno, příjmení), jejich kontaktní údaje (nejlépe telefonní číslo) a </w:t>
      </w:r>
      <w:r w:rsidRPr="00DA7BFB">
        <w:rPr>
          <w:rFonts w:cstheme="minorHAnsi"/>
          <w:b/>
          <w:bCs/>
        </w:rPr>
        <w:lastRenderedPageBreak/>
        <w:t xml:space="preserve">informace o čase poskytnutí služby (od kdy, do kdy); tuto evidenci uchovává po dobu 30 dnů ode dne poskytnutí služby; účastník nesmí vykazovat příznaky onemocnění covid-19 a před zahájením poskytování služeb s výjimkou dítěte do 6 let věku: </w:t>
      </w:r>
    </w:p>
    <w:p w14:paraId="7B08BA31" w14:textId="61F0EE07" w:rsidR="00346601" w:rsidRPr="00DA7BFB" w:rsidRDefault="00DB2787" w:rsidP="0034660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A7BFB">
        <w:rPr>
          <w:rFonts w:cstheme="minorHAnsi"/>
          <w:b/>
          <w:bCs/>
        </w:rPr>
        <w:t>prokáže, že splňuje podmínky stanovené v bodu I/17,</w:t>
      </w:r>
      <w:r w:rsidRPr="00DA7BFB">
        <w:rPr>
          <w:rFonts w:cstheme="minorHAnsi"/>
        </w:rPr>
        <w:t xml:space="preserve"> nebo </w:t>
      </w:r>
    </w:p>
    <w:p w14:paraId="7DD3A5C7" w14:textId="1FA16600" w:rsidR="00346601" w:rsidRPr="00DA7BFB" w:rsidRDefault="00DB2787" w:rsidP="0034660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A7BFB">
        <w:rPr>
          <w:rFonts w:cstheme="minorHAnsi"/>
          <w:b/>
          <w:bCs/>
        </w:rPr>
        <w:t>prokáže potvrzením od zaměstnavatele,</w:t>
      </w:r>
      <w:r w:rsidRPr="00DA7BFB">
        <w:rPr>
          <w:rFonts w:cstheme="minorHAnsi"/>
        </w:rPr>
        <w:t xml:space="preserve"> že absolvoval nejdéle před 72 hodinami test na stanovení přítomnosti antigenu viru SARS-CoV-2, který je určen pro </w:t>
      </w:r>
      <w:proofErr w:type="spellStart"/>
      <w:r w:rsidRPr="00DA7BFB">
        <w:rPr>
          <w:rFonts w:cstheme="minorHAnsi"/>
        </w:rPr>
        <w:t>sebetestování</w:t>
      </w:r>
      <w:proofErr w:type="spellEnd"/>
      <w:r w:rsidRPr="00DA7BFB">
        <w:rPr>
          <w:rFonts w:cstheme="minorHAnsi"/>
        </w:rPr>
        <w:t xml:space="preserve"> nebo povolený Ministerstvem zdravotnictví k použití laickou osobou, s negativním výsledkem, nebo </w:t>
      </w:r>
    </w:p>
    <w:p w14:paraId="47202086" w14:textId="349BA5BB" w:rsidR="00346601" w:rsidRPr="00DA7BFB" w:rsidRDefault="00DB2787" w:rsidP="0034660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A7BFB">
        <w:rPr>
          <w:rFonts w:cstheme="minorHAnsi"/>
          <w:b/>
          <w:bCs/>
        </w:rPr>
        <w:t>doloží čestné prohlášení, resp. čestné prohlášení</w:t>
      </w:r>
      <w:r w:rsidRPr="00DA7BFB">
        <w:rPr>
          <w:rFonts w:cstheme="minorHAnsi"/>
        </w:rPr>
        <w:t xml:space="preserve"> svého zákonného zástupce, že ve škole nebo školském zařízení absolvoval nejdéle před 72 hodinami test na stanovení přítomnosti antigenu viru SARS-CoV-2, který je určen pro </w:t>
      </w:r>
      <w:proofErr w:type="spellStart"/>
      <w:r w:rsidRPr="00DA7BFB">
        <w:rPr>
          <w:rFonts w:cstheme="minorHAnsi"/>
        </w:rPr>
        <w:t>sebetestování</w:t>
      </w:r>
      <w:proofErr w:type="spellEnd"/>
      <w:r w:rsidRPr="00DA7BFB">
        <w:rPr>
          <w:rFonts w:cstheme="minorHAnsi"/>
        </w:rPr>
        <w:t xml:space="preserve"> nebo povolený Ministerstvem zdravotnictví k použití laickou osobou, s negativním výsledkem, nebo </w:t>
      </w:r>
    </w:p>
    <w:p w14:paraId="470E0F77" w14:textId="1A41C1A1" w:rsidR="00346601" w:rsidRPr="00DA7BFB" w:rsidRDefault="00DB2787" w:rsidP="0034660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A7BFB">
        <w:rPr>
          <w:rFonts w:cstheme="minorHAnsi"/>
          <w:b/>
          <w:bCs/>
        </w:rPr>
        <w:t>podstoupí preventivní antigenní test</w:t>
      </w:r>
      <w:r w:rsidRPr="00DA7BFB">
        <w:rPr>
          <w:rFonts w:cstheme="minorHAnsi"/>
        </w:rPr>
        <w:t xml:space="preserve"> na stanovení přítomnosti antigenu viru SARS-CoV-2, který je určen pro </w:t>
      </w:r>
      <w:proofErr w:type="spellStart"/>
      <w:r w:rsidRPr="00DA7BFB">
        <w:rPr>
          <w:rFonts w:cstheme="minorHAnsi"/>
        </w:rPr>
        <w:t>sebetestování</w:t>
      </w:r>
      <w:proofErr w:type="spellEnd"/>
      <w:r w:rsidRPr="00DA7BFB">
        <w:rPr>
          <w:rFonts w:cstheme="minorHAnsi"/>
        </w:rPr>
        <w:t xml:space="preserve"> nebo povolený Ministerstvem zdravotnictví k použití laickou osobou, s negativním výsledkem, a </w:t>
      </w:r>
    </w:p>
    <w:p w14:paraId="59046263" w14:textId="05ED0316" w:rsidR="00DB2787" w:rsidRPr="00DA7BFB" w:rsidRDefault="00DB2787">
      <w:pPr>
        <w:rPr>
          <w:rFonts w:cstheme="minorHAnsi"/>
          <w:b/>
          <w:bCs/>
        </w:rPr>
      </w:pPr>
      <w:r w:rsidRPr="00DA7BFB">
        <w:rPr>
          <w:rFonts w:cstheme="minorHAnsi"/>
          <w:b/>
          <w:bCs/>
        </w:rPr>
        <w:t>subjekt organizující poskytování služeb prokázání podmínek kontroluje a účastníku, který nesplní podmínky, resp. v případě podle bodu 4) účastníku, kterému vyjde pozitivní výsledek testu, neumožní účast,</w:t>
      </w:r>
    </w:p>
    <w:p w14:paraId="709C2646" w14:textId="31754FFB" w:rsidR="00346601" w:rsidRPr="00DA7BFB" w:rsidRDefault="00346601">
      <w:pPr>
        <w:rPr>
          <w:rFonts w:cstheme="minorHAnsi"/>
        </w:rPr>
      </w:pPr>
    </w:p>
    <w:p w14:paraId="38380D1D" w14:textId="77777777" w:rsidR="00346601" w:rsidRPr="00DA7BFB" w:rsidRDefault="00346601">
      <w:pPr>
        <w:rPr>
          <w:rFonts w:cstheme="minorHAnsi"/>
        </w:rPr>
      </w:pPr>
      <w:r w:rsidRPr="00E448D2">
        <w:rPr>
          <w:rFonts w:cstheme="minorHAnsi"/>
          <w:b/>
          <w:bCs/>
          <w:color w:val="FF0000"/>
          <w:sz w:val="24"/>
          <w:szCs w:val="24"/>
        </w:rPr>
        <w:t xml:space="preserve">10. stanovují podmínky </w:t>
      </w:r>
      <w:r w:rsidRPr="00DA7BFB">
        <w:rPr>
          <w:rFonts w:cstheme="minorHAnsi"/>
          <w:b/>
          <w:bCs/>
          <w:sz w:val="24"/>
          <w:szCs w:val="24"/>
        </w:rPr>
        <w:t xml:space="preserve">pro </w:t>
      </w:r>
      <w:r w:rsidRPr="00DA7BFB">
        <w:rPr>
          <w:rFonts w:cstheme="minorHAnsi"/>
        </w:rPr>
        <w:t xml:space="preserve">provoz v maloobchodních prodejnách zboží a služeb a provozovnách těchto služeb, s výjimkou činností uvedených v bodu 4 a vozidel taxislužby nebo jiné individuální smluvní přepravy osob, a </w:t>
      </w:r>
      <w:r w:rsidRPr="00E448D2">
        <w:rPr>
          <w:rFonts w:cstheme="minorHAnsi"/>
          <w:b/>
          <w:bCs/>
          <w:color w:val="FF0000"/>
        </w:rPr>
        <w:t xml:space="preserve">pro </w:t>
      </w:r>
      <w:r w:rsidRPr="00E448D2">
        <w:rPr>
          <w:rFonts w:cstheme="minorHAnsi"/>
          <w:b/>
          <w:bCs/>
          <w:color w:val="FF0000"/>
          <w:sz w:val="24"/>
          <w:szCs w:val="24"/>
        </w:rPr>
        <w:t>provoz knihoven</w:t>
      </w:r>
      <w:r w:rsidRPr="00DA7BFB">
        <w:rPr>
          <w:rFonts w:cstheme="minorHAnsi"/>
        </w:rPr>
        <w:t xml:space="preserve">, tak, že provozovatel musí dodržovat následující pravidla: </w:t>
      </w:r>
    </w:p>
    <w:p w14:paraId="36A69072" w14:textId="1A5DC68A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DA7BFB">
        <w:rPr>
          <w:rFonts w:cstheme="minorHAnsi"/>
        </w:rPr>
        <w:t xml:space="preserve">v provozovně nepřipustí přítomnost více zákazníků, než </w:t>
      </w:r>
      <w:r w:rsidRPr="006F3685">
        <w:rPr>
          <w:rFonts w:cstheme="minorHAnsi"/>
          <w:b/>
          <w:bCs/>
        </w:rPr>
        <w:t>je 1 zákazník na 15 m2 prodejní plochy; v případě provozovny s prodejní plochou menší než 15 m2</w:t>
      </w:r>
      <w:r w:rsidRPr="00DA7BFB">
        <w:rPr>
          <w:rFonts w:cstheme="minorHAnsi"/>
        </w:rPr>
        <w:t xml:space="preserve"> se toto omezení nevztahuje na dítě mladší 15 let doprovázející zákazníka a na doprovod zákazníka, který je držitelem průkazu osoby se zdravotním postižením; v případě ostatních provozoven se toto omezení nevztahuje na dítě mladší 6 let doprovázející zákazníka, </w:t>
      </w:r>
    </w:p>
    <w:p w14:paraId="3D25A2A2" w14:textId="099AEBC9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6F3685">
        <w:rPr>
          <w:rFonts w:cstheme="minorHAnsi"/>
          <w:b/>
          <w:bCs/>
        </w:rPr>
        <w:t>aktivně brání tomu, aby se zákazníci zdržovali v kratších vzdálenostech, než jsou 2 metry,</w:t>
      </w:r>
      <w:r w:rsidRPr="00DA7BFB">
        <w:rPr>
          <w:rFonts w:cstheme="minorHAnsi"/>
        </w:rPr>
        <w:t xml:space="preserve"> nejde-li o členy domácnosti, </w:t>
      </w:r>
    </w:p>
    <w:p w14:paraId="34235958" w14:textId="0D1BE28B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6F3685">
        <w:rPr>
          <w:rFonts w:cstheme="minorHAnsi"/>
          <w:b/>
          <w:bCs/>
        </w:rPr>
        <w:t>zajistí řízení front čekajících zákazníků</w:t>
      </w:r>
      <w:r w:rsidRPr="00DA7BFB">
        <w:rPr>
          <w:rFonts w:cstheme="minorHAnsi"/>
        </w:rPr>
        <w:t xml:space="preserve">, a to jak uvnitř, tak před provozovnou, zejména za pomoci označení prostoru pro čekání a umístění značek pro minimální rozestupy mezi zákazníky (minimální rozestupy 2 metry), přičemž zákazník, který je držitelem průkazu osoby se zdravotním postižením, má právo přednostního nákupu, </w:t>
      </w:r>
    </w:p>
    <w:p w14:paraId="25955270" w14:textId="6C1D4F72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6F3685">
        <w:rPr>
          <w:rFonts w:cstheme="minorHAnsi"/>
          <w:b/>
          <w:bCs/>
        </w:rPr>
        <w:t>umístí dezinfekční prostředky</w:t>
      </w:r>
      <w:r w:rsidRPr="00DA7BFB">
        <w:rPr>
          <w:rFonts w:cstheme="minorHAnsi"/>
        </w:rPr>
        <w:t xml:space="preserve"> u často dotýkaných předmětů (především kliky, zábradlí, nákupní vozíky) tak, aby byly k dispozici pro zaměstnance i zákazníky provozoven a mohly být využívány k pravidelné dezinfekci, </w:t>
      </w:r>
    </w:p>
    <w:p w14:paraId="457C6DF6" w14:textId="643C5AAE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6F3685">
        <w:rPr>
          <w:rFonts w:cstheme="minorHAnsi"/>
          <w:b/>
          <w:bCs/>
        </w:rPr>
        <w:t>zajistí informování zákazníků</w:t>
      </w:r>
      <w:r w:rsidRPr="00DA7BFB">
        <w:rPr>
          <w:rFonts w:cstheme="minorHAnsi"/>
        </w:rPr>
        <w:t xml:space="preserve"> o výše uvedených pravidlech, a to zejména prostřednictvím informačních plakátů u vstupu a v provozovně, popřípadě sdělováním pravidel reproduktory v provozovně, </w:t>
      </w:r>
    </w:p>
    <w:p w14:paraId="1B115796" w14:textId="448B2FCE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48D2">
        <w:rPr>
          <w:rFonts w:cstheme="minorHAnsi"/>
          <w:b/>
          <w:bCs/>
        </w:rPr>
        <w:t>zajistí maximální možnou cirkulaci vzduchu</w:t>
      </w:r>
      <w:r w:rsidRPr="00DA7BFB">
        <w:rPr>
          <w:rFonts w:cstheme="minorHAnsi"/>
        </w:rPr>
        <w:t xml:space="preserve"> s nasáváním venkovního vzduchu (větrání nebo klimatizace) bez recirkulace vzduchu v objektu, </w:t>
      </w:r>
    </w:p>
    <w:p w14:paraId="25AAED56" w14:textId="442E6D0E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DA7BFB">
        <w:rPr>
          <w:rFonts w:cstheme="minorHAnsi"/>
        </w:rPr>
        <w:t xml:space="preserve">jsou zakázány propagační aktivity v prodejnách, u nichž je přítomna fyzická osoba zajišťující jejich průběh, </w:t>
      </w:r>
    </w:p>
    <w:p w14:paraId="5C48B970" w14:textId="6B356E77" w:rsidR="00346601" w:rsidRPr="00DA7BFB" w:rsidRDefault="00346601" w:rsidP="00346601">
      <w:pPr>
        <w:pStyle w:val="Odstavecseseznamem"/>
        <w:numPr>
          <w:ilvl w:val="1"/>
          <w:numId w:val="7"/>
        </w:numPr>
        <w:rPr>
          <w:rFonts w:cstheme="minorHAnsi"/>
        </w:rPr>
      </w:pPr>
      <w:r w:rsidRPr="00DA7BFB">
        <w:rPr>
          <w:rFonts w:cstheme="minorHAnsi"/>
        </w:rPr>
        <w:lastRenderedPageBreak/>
        <w:t xml:space="preserve">v případě osoby, která veze kočárek s dítětem, nesmí provozovatel vyžadovat, aby pro nákup používala nákupní vozík, a dítě v kočárku se nezapočítá do celkového dovoleného počtu osob na prodejní plochu, </w:t>
      </w:r>
    </w:p>
    <w:p w14:paraId="7C8A1018" w14:textId="4896BDD3" w:rsidR="00346601" w:rsidRPr="00DA7BFB" w:rsidRDefault="00346601">
      <w:pPr>
        <w:rPr>
          <w:rFonts w:cstheme="minorHAnsi"/>
        </w:rPr>
      </w:pPr>
      <w:r w:rsidRPr="00DA7BFB">
        <w:rPr>
          <w:rFonts w:cstheme="minorHAnsi"/>
        </w:rPr>
        <w:t>s tím, že prodejní plochou se rozumí část provozovny, která je určena pro prodej a vystavení zboží, tj. celková plocha, kam zákazníci mají přístup, včetně zkušebních místností, plocha zabraná prodejními pulty a výklady, plocha za prodejními pulty, kterou používají prodavači; do prodejní plochy se nezahrnují kanceláře, sklady a přípravny, dílny, schodiště, šatny a jiné společenské prostory,</w:t>
      </w:r>
    </w:p>
    <w:p w14:paraId="59FD1E6B" w14:textId="5E84D5BF" w:rsidR="00346601" w:rsidRPr="00DA7BFB" w:rsidRDefault="00346601">
      <w:pPr>
        <w:rPr>
          <w:rFonts w:cstheme="minorHAnsi"/>
        </w:rPr>
      </w:pPr>
    </w:p>
    <w:p w14:paraId="2908E94A" w14:textId="17075AA9" w:rsidR="00346601" w:rsidRPr="00DA7BFB" w:rsidRDefault="00346601">
      <w:pPr>
        <w:rPr>
          <w:rFonts w:cstheme="minorHAnsi"/>
        </w:rPr>
      </w:pPr>
      <w:r w:rsidRPr="00E448D2">
        <w:rPr>
          <w:rFonts w:cstheme="minorHAnsi"/>
          <w:b/>
          <w:bCs/>
          <w:color w:val="FF0000"/>
          <w:sz w:val="24"/>
          <w:szCs w:val="24"/>
        </w:rPr>
        <w:t>14. omezují se spolkové, sportovní, taneční, tradiční a jim podobné akce a jiná shromáždění, slavnosti, poutě, přehlídky, ochutnávky, oslavy a jiné veřejné nebo soukromé akce</w:t>
      </w:r>
      <w:r w:rsidRPr="00E448D2">
        <w:rPr>
          <w:rFonts w:cstheme="minorHAnsi"/>
          <w:color w:val="FF0000"/>
        </w:rPr>
        <w:t>,</w:t>
      </w:r>
      <w:r w:rsidRPr="00DA7BFB">
        <w:rPr>
          <w:rFonts w:cstheme="minorHAnsi"/>
        </w:rPr>
        <w:t xml:space="preserve"> při nichž dochází ke kumulaci osob na jednom místě, tak, že je ve stejný čas možná přítomnost </w:t>
      </w:r>
      <w:r w:rsidRPr="00DA7BFB">
        <w:rPr>
          <w:rFonts w:cstheme="minorHAnsi"/>
          <w:b/>
          <w:bCs/>
        </w:rPr>
        <w:t xml:space="preserve">nejvýše 10 osob nebo při dodržení následujících podmínek nejvýše 75 osob, koná-li se akce ve vnitřních prostorech, </w:t>
      </w:r>
      <w:r w:rsidRPr="00DA7BFB">
        <w:rPr>
          <w:rFonts w:cstheme="minorHAnsi"/>
        </w:rPr>
        <w:t xml:space="preserve">nebo </w:t>
      </w:r>
      <w:r w:rsidRPr="00DA7BFB">
        <w:rPr>
          <w:rFonts w:cstheme="minorHAnsi"/>
          <w:b/>
          <w:bCs/>
        </w:rPr>
        <w:t>150 osob, koná-li se tato akce výhradně ve vnějších prostorech</w:t>
      </w:r>
      <w:r w:rsidRPr="00DA7BFB">
        <w:rPr>
          <w:rFonts w:cstheme="minorHAnsi"/>
        </w:rPr>
        <w:t>; osoby účastné akce nesmí vykazovat klinické příznaky 10 onemocnění covid-19 a v případě akce s přítomností více než 10 osob musí prokázat, s výjimkou dětí do 6 let věku, že splňují podmínky stanovené v bodu I/17, a po celou dobu akce používají ochranný prostředek dýchacích cest (nos, ústa), kterým je respirátor nebo obdobný prostředek (vždy bez výdechového ventilu) naplňující minimálně všechny technické podmínky a požadavky (pro výrobek), včetně filtrační účinnosti alespoň 94 % dle příslušných norem, s výjimkami pro tento typ prostředku stanovenými mimořádným opatřením Ministerstva zdravotnictví, které upravuje povinnost užití ochranného prostředku dýchacích cest,</w:t>
      </w:r>
    </w:p>
    <w:p w14:paraId="102DC742" w14:textId="3AFE69CD" w:rsidR="00294A9B" w:rsidRPr="00DA7BFB" w:rsidRDefault="00294A9B">
      <w:pPr>
        <w:rPr>
          <w:rFonts w:cstheme="minorHAnsi"/>
        </w:rPr>
      </w:pPr>
      <w:r w:rsidRPr="00DA7BFB">
        <w:rPr>
          <w:rFonts w:cstheme="minorHAnsi"/>
        </w:rPr>
        <w:t>e) organizované volnočasové aktivity osob mladších 18 let za podmínek uvedených v bodě 4,</w:t>
      </w:r>
    </w:p>
    <w:p w14:paraId="4D2DA69A" w14:textId="4CC73EDC" w:rsidR="00294A9B" w:rsidRPr="00DA7BFB" w:rsidRDefault="00294A9B">
      <w:pPr>
        <w:rPr>
          <w:rFonts w:cstheme="minorHAnsi"/>
        </w:rPr>
      </w:pPr>
    </w:p>
    <w:p w14:paraId="12C36673" w14:textId="50B4B23A" w:rsidR="003A194E" w:rsidRPr="00E448D2" w:rsidRDefault="003A194E">
      <w:pPr>
        <w:rPr>
          <w:rFonts w:cstheme="minorHAnsi"/>
          <w:caps/>
          <w:color w:val="FF0000"/>
        </w:rPr>
      </w:pPr>
      <w:r w:rsidRPr="00E448D2">
        <w:rPr>
          <w:rFonts w:cstheme="minorHAnsi"/>
          <w:b/>
          <w:bCs/>
          <w:caps/>
          <w:color w:val="FF0000"/>
        </w:rPr>
        <w:t>P</w:t>
      </w:r>
      <w:r w:rsidRPr="00E448D2">
        <w:rPr>
          <w:rFonts w:cstheme="minorHAnsi"/>
          <w:b/>
          <w:bCs/>
          <w:caps/>
          <w:color w:val="FF0000"/>
        </w:rPr>
        <w:t>odmínky pro vstup osob do některých vnitřních a venkovních prostor nebo pro účast na hromadných akcích</w:t>
      </w:r>
    </w:p>
    <w:p w14:paraId="4F86E0F8" w14:textId="77777777" w:rsidR="00294A9B" w:rsidRPr="00DA7BFB" w:rsidRDefault="00294A9B">
      <w:pPr>
        <w:rPr>
          <w:rFonts w:cstheme="minorHAnsi"/>
        </w:rPr>
      </w:pPr>
      <w:r w:rsidRPr="00DA7BFB">
        <w:rPr>
          <w:rFonts w:cstheme="minorHAnsi"/>
          <w:b/>
          <w:bCs/>
        </w:rPr>
        <w:t>17. stanovují následující podmínky pro vstup osob do některých vnitřních a venkovních prostor nebo pro účast na hromadných akcích</w:t>
      </w:r>
      <w:r w:rsidRPr="00DA7BFB">
        <w:rPr>
          <w:rFonts w:cstheme="minorHAnsi"/>
        </w:rPr>
        <w:t xml:space="preserve">, je-li to vyžadováno tímto mimořádným opatřením: </w:t>
      </w:r>
    </w:p>
    <w:p w14:paraId="0AEA8E93" w14:textId="79D7400F" w:rsidR="00294A9B" w:rsidRPr="00DA7BFB" w:rsidRDefault="00294A9B" w:rsidP="00294A9B">
      <w:pPr>
        <w:pStyle w:val="Odstavecseseznamem"/>
        <w:numPr>
          <w:ilvl w:val="1"/>
          <w:numId w:val="8"/>
        </w:numPr>
        <w:rPr>
          <w:rFonts w:cstheme="minorHAnsi"/>
        </w:rPr>
      </w:pPr>
      <w:r w:rsidRPr="00DA7BFB">
        <w:rPr>
          <w:rFonts w:cstheme="minorHAnsi"/>
        </w:rPr>
        <w:t xml:space="preserve">osoba absolvovala nejdéle před 7 dny RT-PCR vyšetření na přítomnost viru SARS-CoV-2 s negativním výsledkem, nebo </w:t>
      </w:r>
    </w:p>
    <w:p w14:paraId="0B44CE52" w14:textId="2F231614" w:rsidR="00294A9B" w:rsidRPr="00DA7BFB" w:rsidRDefault="00294A9B" w:rsidP="00294A9B">
      <w:pPr>
        <w:pStyle w:val="Odstavecseseznamem"/>
        <w:numPr>
          <w:ilvl w:val="1"/>
          <w:numId w:val="8"/>
        </w:numPr>
        <w:rPr>
          <w:rFonts w:cstheme="minorHAnsi"/>
        </w:rPr>
      </w:pPr>
      <w:r w:rsidRPr="00DA7BFB">
        <w:rPr>
          <w:rFonts w:cstheme="minorHAnsi"/>
        </w:rPr>
        <w:t xml:space="preserve">osoba absolvovala nejdéle před 72 hodinami POC test na přítomnost antigenu viru SARS-CoV-2 s negativním výsledkem, nebo </w:t>
      </w:r>
    </w:p>
    <w:p w14:paraId="017576A0" w14:textId="0407929A" w:rsidR="00294A9B" w:rsidRPr="00DA7BFB" w:rsidRDefault="00294A9B" w:rsidP="00294A9B">
      <w:pPr>
        <w:pStyle w:val="Odstavecseseznamem"/>
        <w:numPr>
          <w:ilvl w:val="1"/>
          <w:numId w:val="8"/>
        </w:numPr>
        <w:rPr>
          <w:rFonts w:cstheme="minorHAnsi"/>
        </w:rPr>
      </w:pPr>
      <w:r w:rsidRPr="00DA7BFB">
        <w:rPr>
          <w:rFonts w:cstheme="minorHAnsi"/>
        </w:rPr>
        <w:t xml:space="preserve">osoba byla očkována proti onemocnění covid-19 a doloží národním certifikátem o provedeném očkování, které je písemným potvrzením vydaným alespoň v anglickém jazyce oprávněným subjektem působícím v České republice,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 České republiky, které obsahuje údaje o očkované osobě, 12 podanému typu vakcíny, datu podání vakcíny, identifikaci subjektu, který potvrzení vydal, že u očkování uplynulo: </w:t>
      </w:r>
    </w:p>
    <w:p w14:paraId="52DAE954" w14:textId="32F3A15A" w:rsidR="00294A9B" w:rsidRPr="00DA7BFB" w:rsidRDefault="00294A9B" w:rsidP="00294A9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DA7BFB">
        <w:rPr>
          <w:rFonts w:cstheme="minorHAnsi"/>
        </w:rPr>
        <w:t xml:space="preserve">od aplikace první dávky očkovací látky v případě </w:t>
      </w:r>
      <w:proofErr w:type="spellStart"/>
      <w:r w:rsidRPr="00DA7BFB">
        <w:rPr>
          <w:rFonts w:cstheme="minorHAnsi"/>
        </w:rPr>
        <w:t>dvoudávkového</w:t>
      </w:r>
      <w:proofErr w:type="spellEnd"/>
      <w:r w:rsidRPr="00DA7BFB">
        <w:rPr>
          <w:rFonts w:cstheme="minorHAnsi"/>
        </w:rPr>
        <w:t xml:space="preserve"> schématu podle SPC nejméně 22 dní, ale ne více než 90 dní, pokud nebyla aplikována druhá dávka, </w:t>
      </w:r>
    </w:p>
    <w:p w14:paraId="40719C81" w14:textId="4B263FED" w:rsidR="00294A9B" w:rsidRPr="00DA7BFB" w:rsidRDefault="00294A9B" w:rsidP="00294A9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DA7BFB">
        <w:rPr>
          <w:rFonts w:cstheme="minorHAnsi"/>
        </w:rPr>
        <w:lastRenderedPageBreak/>
        <w:t xml:space="preserve">od aplikace první dávky očkovací látky v případě </w:t>
      </w:r>
      <w:proofErr w:type="spellStart"/>
      <w:r w:rsidRPr="00DA7BFB">
        <w:rPr>
          <w:rFonts w:cstheme="minorHAnsi"/>
        </w:rPr>
        <w:t>dvoudávkového</w:t>
      </w:r>
      <w:proofErr w:type="spellEnd"/>
      <w:r w:rsidRPr="00DA7BFB">
        <w:rPr>
          <w:rFonts w:cstheme="minorHAnsi"/>
        </w:rPr>
        <w:t xml:space="preserve"> schématu podle SPC nejméně 22 dní, ale ne více než 9 měsíců, pokud byla aplikována druhá dávka, nebo </w:t>
      </w:r>
    </w:p>
    <w:p w14:paraId="183A5204" w14:textId="54E63C9D" w:rsidR="00294A9B" w:rsidRPr="00DA7BFB" w:rsidRDefault="00294A9B" w:rsidP="00294A9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DA7BFB">
        <w:rPr>
          <w:rFonts w:cstheme="minorHAnsi"/>
        </w:rPr>
        <w:t xml:space="preserve">od aplikace dávky očkovací látky v případě </w:t>
      </w:r>
      <w:proofErr w:type="spellStart"/>
      <w:r w:rsidRPr="00DA7BFB">
        <w:rPr>
          <w:rFonts w:cstheme="minorHAnsi"/>
        </w:rPr>
        <w:t>jednodávkového</w:t>
      </w:r>
      <w:proofErr w:type="spellEnd"/>
      <w:r w:rsidRPr="00DA7BFB">
        <w:rPr>
          <w:rFonts w:cstheme="minorHAnsi"/>
        </w:rPr>
        <w:t xml:space="preserve"> schématu podle SPC nejméně 14 dní, ale ne více než 9 měsíců, nebo </w:t>
      </w:r>
    </w:p>
    <w:p w14:paraId="74694D11" w14:textId="7CD30B53" w:rsidR="00294A9B" w:rsidRDefault="00294A9B" w:rsidP="00294A9B">
      <w:pPr>
        <w:pStyle w:val="Odstavecseseznamem"/>
        <w:numPr>
          <w:ilvl w:val="1"/>
          <w:numId w:val="8"/>
        </w:numPr>
        <w:rPr>
          <w:rFonts w:cstheme="minorHAnsi"/>
        </w:rPr>
      </w:pPr>
      <w:r w:rsidRPr="00DA7BFB">
        <w:rPr>
          <w:rFonts w:cstheme="minorHAnsi"/>
        </w:rPr>
        <w:t>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dní.</w:t>
      </w:r>
    </w:p>
    <w:p w14:paraId="476658BA" w14:textId="53806C77" w:rsidR="006F3685" w:rsidRDefault="006F3685" w:rsidP="006F3685">
      <w:pPr>
        <w:rPr>
          <w:rFonts w:cstheme="minorHAnsi"/>
        </w:rPr>
      </w:pPr>
    </w:p>
    <w:p w14:paraId="7ACD9485" w14:textId="77777777" w:rsidR="006F3685" w:rsidRPr="00DA7BFB" w:rsidRDefault="006F3685" w:rsidP="006F3685">
      <w:pPr>
        <w:rPr>
          <w:rFonts w:cstheme="minorHAnsi"/>
        </w:rPr>
      </w:pPr>
      <w:r w:rsidRPr="00DA7BFB">
        <w:rPr>
          <w:rFonts w:cstheme="minorHAnsi"/>
        </w:rPr>
        <w:t>Mimořádné opatření Ministerstva zdravotnictví – omezení maloobchodního prodeje a služeb s účinností od 31. 5. 2021, Č. j.: MZDR 14601/</w:t>
      </w:r>
      <w:proofErr w:type="gramStart"/>
      <w:r w:rsidRPr="00DA7BFB">
        <w:rPr>
          <w:rFonts w:cstheme="minorHAnsi"/>
        </w:rPr>
        <w:t>2021- 16</w:t>
      </w:r>
      <w:proofErr w:type="gramEnd"/>
      <w:r w:rsidRPr="00DA7BFB">
        <w:rPr>
          <w:rFonts w:cstheme="minorHAnsi"/>
        </w:rPr>
        <w:t>/MIN/KAN</w:t>
      </w:r>
    </w:p>
    <w:p w14:paraId="3BC7BA8A" w14:textId="77777777" w:rsidR="006F3685" w:rsidRPr="00DA7BFB" w:rsidRDefault="006F3685" w:rsidP="006F3685">
      <w:pPr>
        <w:rPr>
          <w:rFonts w:cstheme="minorHAnsi"/>
        </w:rPr>
      </w:pPr>
      <w:hyperlink r:id="rId6" w:history="1">
        <w:r w:rsidRPr="00DA7BFB">
          <w:rPr>
            <w:rStyle w:val="Hypertextovodkaz"/>
            <w:rFonts w:cstheme="minorHAnsi"/>
          </w:rPr>
          <w:t>https://koronavirus.mzcr.cz/mimoradne-opatreni-omezeni-maloobchodniho-prodeje-a-sluzeb-s-ucinnosti-od-31-5-2021/</w:t>
        </w:r>
      </w:hyperlink>
      <w:r w:rsidRPr="00DA7BFB">
        <w:rPr>
          <w:rFonts w:cstheme="minorHAnsi"/>
        </w:rPr>
        <w:t xml:space="preserve"> </w:t>
      </w:r>
    </w:p>
    <w:p w14:paraId="00CE061F" w14:textId="77777777" w:rsidR="006F3685" w:rsidRPr="006F3685" w:rsidRDefault="006F3685" w:rsidP="006F3685">
      <w:pPr>
        <w:rPr>
          <w:rFonts w:cstheme="minorHAnsi"/>
        </w:rPr>
      </w:pPr>
    </w:p>
    <w:sectPr w:rsidR="006F3685" w:rsidRPr="006F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CEF"/>
    <w:multiLevelType w:val="hybridMultilevel"/>
    <w:tmpl w:val="CA3CE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CDE"/>
    <w:multiLevelType w:val="hybridMultilevel"/>
    <w:tmpl w:val="AF4C840A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2572F3"/>
    <w:multiLevelType w:val="hybridMultilevel"/>
    <w:tmpl w:val="3C304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A99"/>
    <w:multiLevelType w:val="hybridMultilevel"/>
    <w:tmpl w:val="88D85F3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16CF"/>
    <w:multiLevelType w:val="hybridMultilevel"/>
    <w:tmpl w:val="327652F2"/>
    <w:lvl w:ilvl="0" w:tplc="D07CE4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2A89"/>
    <w:multiLevelType w:val="hybridMultilevel"/>
    <w:tmpl w:val="3B3CC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D3556"/>
    <w:multiLevelType w:val="hybridMultilevel"/>
    <w:tmpl w:val="AFA00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343D"/>
    <w:multiLevelType w:val="hybridMultilevel"/>
    <w:tmpl w:val="352C28D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9E3A97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57A2"/>
    <w:multiLevelType w:val="hybridMultilevel"/>
    <w:tmpl w:val="B0F65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0D9F"/>
    <w:multiLevelType w:val="hybridMultilevel"/>
    <w:tmpl w:val="75582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76000"/>
    <w:multiLevelType w:val="hybridMultilevel"/>
    <w:tmpl w:val="7C4E4CE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87"/>
    <w:rsid w:val="001E4B43"/>
    <w:rsid w:val="00294A9B"/>
    <w:rsid w:val="002B3B9E"/>
    <w:rsid w:val="00346601"/>
    <w:rsid w:val="003A194E"/>
    <w:rsid w:val="006F3685"/>
    <w:rsid w:val="00897B70"/>
    <w:rsid w:val="00C3208A"/>
    <w:rsid w:val="00DA7BFB"/>
    <w:rsid w:val="00DB2787"/>
    <w:rsid w:val="00E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28C4"/>
  <w15:chartTrackingRefBased/>
  <w15:docId w15:val="{1895A9CE-59CF-4B09-82E2-4ED358EE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27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7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mimoradne-opatreni-omezeni-maloobchodniho-prodeje-a-sluzeb-s-ucinnosti-od-31-5-2021/" TargetMode="External"/><Relationship Id="rId5" Type="http://schemas.openxmlformats.org/officeDocument/2006/relationships/hyperlink" Target="https://koronavirus.mzcr.cz/mimoradne-opatreni-omezeni-maloobchodniho-prodeje-a-sluzeb-s-ucinnosti-od-31-5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2013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2</cp:revision>
  <dcterms:created xsi:type="dcterms:W3CDTF">2021-05-30T17:11:00Z</dcterms:created>
  <dcterms:modified xsi:type="dcterms:W3CDTF">2021-05-30T18:33:00Z</dcterms:modified>
</cp:coreProperties>
</file>